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5F6FF9" w14:textId="7A7819BD" w:rsidR="00364149" w:rsidRDefault="00D7150C" w:rsidP="00364149">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bCs/>
          <w:sz w:val="44"/>
          <w:szCs w:val="44"/>
        </w:rPr>
        <w:t xml:space="preserve">Biological </w:t>
      </w:r>
      <w:r w:rsidR="00F01784">
        <w:rPr>
          <w:rFonts w:ascii="Courgette" w:eastAsia="Courgette" w:hAnsi="Courgette" w:cs="Courgette"/>
          <w:b/>
          <w:bCs/>
          <w:sz w:val="44"/>
          <w:szCs w:val="44"/>
        </w:rPr>
        <w:t>Science</w:t>
      </w:r>
    </w:p>
    <w:p w14:paraId="0921AFD1" w14:textId="1DBB63B2" w:rsidR="00364149" w:rsidRPr="00364149" w:rsidRDefault="002D7A08" w:rsidP="00364149">
      <w:pPr>
        <w:jc w:val="center"/>
        <w:rPr>
          <w:b/>
        </w:rPr>
      </w:pPr>
      <w:r>
        <w:rPr>
          <w:b/>
          <w:color w:val="auto"/>
        </w:rPr>
        <w:t>Ms. Jonetta Gaddis</w:t>
      </w:r>
    </w:p>
    <w:p w14:paraId="6C629D6B" w14:textId="6DA581FC" w:rsidR="00DA5372" w:rsidRPr="004C1C5D" w:rsidRDefault="43253A45" w:rsidP="43B0C682">
      <w:pPr>
        <w:jc w:val="center"/>
        <w:rPr>
          <w:b/>
          <w:bCs/>
        </w:rPr>
      </w:pPr>
      <w:r w:rsidRPr="43B0C682">
        <w:rPr>
          <w:b/>
          <w:bCs/>
        </w:rPr>
        <w:t xml:space="preserve">Course Syllabus </w:t>
      </w:r>
      <w:r w:rsidR="7E83C32F" w:rsidRPr="43B0C682">
        <w:rPr>
          <w:b/>
          <w:bCs/>
        </w:rPr>
        <w:t>202</w:t>
      </w:r>
      <w:r w:rsidR="3541123C" w:rsidRPr="43B0C682">
        <w:rPr>
          <w:b/>
          <w:bCs/>
        </w:rPr>
        <w:t>5</w:t>
      </w:r>
      <w:r w:rsidR="7E83C32F" w:rsidRPr="43B0C682">
        <w:rPr>
          <w:b/>
          <w:bCs/>
        </w:rPr>
        <w:t>-202</w:t>
      </w:r>
      <w:r w:rsidR="1C302C0D" w:rsidRPr="43B0C682">
        <w:rPr>
          <w:b/>
          <w:bCs/>
        </w:rPr>
        <w:t>6</w:t>
      </w:r>
    </w:p>
    <w:p w14:paraId="1E3E106D" w14:textId="77777777" w:rsidR="00AC30A0" w:rsidRDefault="00AC30A0"/>
    <w:p w14:paraId="5AE2F366" w14:textId="5E4F56EA" w:rsidR="00AC30A0" w:rsidRPr="004C1C5D" w:rsidRDefault="56D94CB5" w:rsidP="10C1AC2A">
      <w:pPr>
        <w:rPr>
          <w:rFonts w:ascii="Georgia" w:hAnsi="Georgia"/>
          <w:b/>
          <w:bCs/>
          <w:sz w:val="22"/>
          <w:szCs w:val="22"/>
        </w:rPr>
      </w:pPr>
      <w:r w:rsidRPr="10C1AC2A">
        <w:rPr>
          <w:rFonts w:ascii="Georgia" w:hAnsi="Georgia"/>
          <w:b/>
          <w:bCs/>
          <w:sz w:val="22"/>
          <w:szCs w:val="22"/>
          <w:highlight w:val="yellow"/>
        </w:rPr>
        <w:t xml:space="preserve">Course Description </w:t>
      </w:r>
    </w:p>
    <w:p w14:paraId="3647083D" w14:textId="33C9B07C" w:rsidR="00787652" w:rsidRDefault="00787652" w:rsidP="10C1AC2A">
      <w:pPr>
        <w:pStyle w:val="Default"/>
        <w:rPr>
          <w:rFonts w:ascii="Georgia" w:hAnsi="Georgia"/>
          <w:color w:val="auto"/>
          <w:sz w:val="22"/>
          <w:szCs w:val="22"/>
        </w:rPr>
      </w:pPr>
    </w:p>
    <w:p w14:paraId="3718CB3D" w14:textId="77777777" w:rsidR="00D57AD2" w:rsidRPr="00D57AD2" w:rsidRDefault="00D57AD2" w:rsidP="00D57AD2">
      <w:pPr>
        <w:pStyle w:val="Default"/>
        <w:rPr>
          <w:rFonts w:ascii="Georgia" w:hAnsi="Georgia"/>
          <w:color w:val="auto"/>
          <w:sz w:val="22"/>
          <w:szCs w:val="22"/>
        </w:rPr>
      </w:pPr>
      <w:r w:rsidRPr="00D57AD2">
        <w:rPr>
          <w:rFonts w:ascii="Georgia" w:hAnsi="Georgia"/>
          <w:color w:val="auto"/>
          <w:sz w:val="22"/>
          <w:szCs w:val="22"/>
        </w:rPr>
        <w:t>This course explores the foundational concepts of biological science, emphasizing the study of life, from the molecular level to ecosystems. Students will engage in hands-on laboratory investigations, scientific reasoning, and collaborative inquiry to deepen their understanding of the biological world. Emphasis is placed on real-world applications and preparing students for post-secondary science coursework.</w:t>
      </w:r>
    </w:p>
    <w:p w14:paraId="728A7891" w14:textId="45404098" w:rsidR="00DB75B7" w:rsidRDefault="00DB75B7" w:rsidP="004C1C5D">
      <w:pPr>
        <w:pStyle w:val="Default"/>
        <w:rPr>
          <w:rFonts w:ascii="Georgia" w:hAnsi="Georgia"/>
          <w:color w:val="auto"/>
          <w:sz w:val="22"/>
          <w:szCs w:val="22"/>
        </w:rPr>
      </w:pPr>
    </w:p>
    <w:p w14:paraId="4CFAF30A" w14:textId="2633D31A" w:rsidR="00DB75B7"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730EC66C" w14:textId="77777777" w:rsidR="00B13B39" w:rsidRPr="00DB75B7" w:rsidRDefault="00B13B39" w:rsidP="004C1C5D">
      <w:pPr>
        <w:pStyle w:val="Default"/>
        <w:rPr>
          <w:rFonts w:ascii="Georgia" w:hAnsi="Georgia"/>
          <w:b/>
          <w:color w:val="auto"/>
          <w:sz w:val="22"/>
          <w:szCs w:val="22"/>
          <w:highlight w:val="yellow"/>
        </w:rPr>
      </w:pPr>
    </w:p>
    <w:p w14:paraId="5BD9BC05" w14:textId="28324487" w:rsidR="00DB367F" w:rsidRDefault="00AA0D1A" w:rsidP="004C1C5D">
      <w:pPr>
        <w:rPr>
          <w:rFonts w:ascii="Georgia" w:hAnsi="Georgia"/>
          <w:b/>
          <w:bCs/>
          <w:color w:val="auto"/>
          <w:sz w:val="22"/>
          <w:szCs w:val="22"/>
        </w:rPr>
      </w:pPr>
      <w:r w:rsidRPr="00AA0D1A">
        <w:rPr>
          <w:rFonts w:ascii="Georgia" w:hAnsi="Georgia"/>
          <w:b/>
          <w:bCs/>
          <w:color w:val="auto"/>
          <w:sz w:val="22"/>
          <w:szCs w:val="22"/>
        </w:rPr>
        <w:t xml:space="preserve">Title: </w:t>
      </w:r>
      <w:r w:rsidRPr="00AA0D1A">
        <w:rPr>
          <w:rFonts w:ascii="Georgia" w:hAnsi="Georgia"/>
          <w:b/>
          <w:bCs/>
          <w:i/>
          <w:iCs/>
          <w:color w:val="auto"/>
          <w:sz w:val="22"/>
          <w:szCs w:val="22"/>
        </w:rPr>
        <w:t>Inspire Biology</w:t>
      </w:r>
      <w:r w:rsidRPr="00AA0D1A">
        <w:rPr>
          <w:rFonts w:ascii="Georgia" w:hAnsi="Georgia"/>
          <w:b/>
          <w:bCs/>
          <w:color w:val="auto"/>
          <w:sz w:val="22"/>
          <w:szCs w:val="22"/>
        </w:rPr>
        <w:br/>
        <w:t>Publisher: McGraw Hill Education</w:t>
      </w:r>
      <w:r w:rsidRPr="00AA0D1A">
        <w:rPr>
          <w:rFonts w:ascii="Georgia" w:hAnsi="Georgia"/>
          <w:b/>
          <w:bCs/>
          <w:color w:val="auto"/>
          <w:sz w:val="22"/>
          <w:szCs w:val="22"/>
        </w:rPr>
        <w:br/>
        <w:t>Edition: Georgia Edition (aligned with the Georgia Standards of Excellence – GSE Biology)</w:t>
      </w:r>
    </w:p>
    <w:p w14:paraId="70E7918D" w14:textId="77777777" w:rsidR="00B13B39" w:rsidRPr="004C1C5D" w:rsidRDefault="00B13B39" w:rsidP="004C1C5D">
      <w:pPr>
        <w:rPr>
          <w:rFonts w:ascii="Georgia" w:hAnsi="Georgia"/>
          <w:b/>
          <w:sz w:val="22"/>
          <w:szCs w:val="22"/>
        </w:rPr>
      </w:pPr>
    </w:p>
    <w:p w14:paraId="4B0EFB9C" w14:textId="6EF9F429" w:rsidR="00AC30A0" w:rsidRDefault="0025215B" w:rsidP="004C1C5D">
      <w:pPr>
        <w:rPr>
          <w:rFonts w:ascii="Georgia" w:hAnsi="Georgia"/>
          <w:b/>
          <w:sz w:val="22"/>
          <w:szCs w:val="22"/>
        </w:rPr>
      </w:pPr>
      <w:r>
        <w:rPr>
          <w:rFonts w:ascii="Georgia" w:hAnsi="Georgia"/>
          <w:b/>
          <w:sz w:val="22"/>
          <w:szCs w:val="22"/>
          <w:highlight w:val="yellow"/>
        </w:rPr>
        <w:t>Unit/Concept Names</w:t>
      </w:r>
    </w:p>
    <w:p w14:paraId="426AC428" w14:textId="77777777" w:rsidR="00B13B39" w:rsidRPr="004C1C5D" w:rsidRDefault="00B13B39" w:rsidP="004C1C5D">
      <w:pPr>
        <w:rPr>
          <w:rFonts w:ascii="Georgia" w:hAnsi="Georgia"/>
          <w:b/>
          <w:sz w:val="22"/>
          <w:szCs w:val="22"/>
        </w:rPr>
      </w:pPr>
    </w:p>
    <w:p w14:paraId="443890AC" w14:textId="30055D8E" w:rsidR="003D7BC5" w:rsidRPr="003D7BC5" w:rsidRDefault="00AE0FD8" w:rsidP="003D7BC5">
      <w:pPr>
        <w:rPr>
          <w:rFonts w:ascii="Georgia" w:hAnsi="Georgia"/>
          <w:sz w:val="22"/>
          <w:szCs w:val="22"/>
        </w:rPr>
      </w:pPr>
      <w:r>
        <w:rPr>
          <w:rFonts w:ascii="Georgia" w:hAnsi="Georgia"/>
          <w:sz w:val="22"/>
          <w:szCs w:val="22"/>
        </w:rPr>
        <w:t>1.</w:t>
      </w:r>
      <w:r w:rsidRPr="003D7BC5">
        <w:rPr>
          <w:rFonts w:ascii="Georgia" w:hAnsi="Georgia"/>
          <w:sz w:val="22"/>
          <w:szCs w:val="22"/>
        </w:rPr>
        <w:t xml:space="preserve"> </w:t>
      </w:r>
      <w:r w:rsidR="00540A02">
        <w:rPr>
          <w:rFonts w:ascii="Georgia" w:hAnsi="Georgia"/>
          <w:sz w:val="22"/>
          <w:szCs w:val="22"/>
        </w:rPr>
        <w:t>Stability</w:t>
      </w:r>
      <w:r w:rsidR="00BD3DCC">
        <w:rPr>
          <w:rFonts w:ascii="Georgia" w:hAnsi="Georgia"/>
          <w:sz w:val="22"/>
          <w:szCs w:val="22"/>
        </w:rPr>
        <w:t xml:space="preserve"> &amp; change in population Over Time</w:t>
      </w:r>
    </w:p>
    <w:p w14:paraId="4912FC3A" w14:textId="42B45C2D" w:rsidR="003D7BC5" w:rsidRPr="003D7BC5" w:rsidRDefault="00AE0FD8" w:rsidP="003D7BC5">
      <w:pPr>
        <w:rPr>
          <w:rFonts w:ascii="Georgia" w:hAnsi="Georgia"/>
          <w:sz w:val="22"/>
          <w:szCs w:val="22"/>
        </w:rPr>
      </w:pPr>
      <w:r>
        <w:rPr>
          <w:rFonts w:ascii="Georgia" w:hAnsi="Georgia"/>
          <w:sz w:val="22"/>
          <w:szCs w:val="22"/>
        </w:rPr>
        <w:t>2.</w:t>
      </w:r>
      <w:r w:rsidR="003D7BC5" w:rsidRPr="003D7BC5">
        <w:rPr>
          <w:rFonts w:ascii="Georgia" w:hAnsi="Georgia"/>
          <w:sz w:val="22"/>
          <w:szCs w:val="22"/>
        </w:rPr>
        <w:t xml:space="preserve">  </w:t>
      </w:r>
      <w:r w:rsidR="00F1315A">
        <w:rPr>
          <w:rFonts w:ascii="Georgia" w:hAnsi="Georgia"/>
          <w:sz w:val="22"/>
          <w:szCs w:val="22"/>
        </w:rPr>
        <w:t>Patterns in Living System</w:t>
      </w:r>
    </w:p>
    <w:p w14:paraId="7863213F" w14:textId="10B243F8" w:rsidR="003D7BC5" w:rsidRDefault="00AE0FD8" w:rsidP="003D7BC5">
      <w:pPr>
        <w:rPr>
          <w:rFonts w:ascii="Georgia" w:hAnsi="Georgia"/>
          <w:sz w:val="22"/>
          <w:szCs w:val="22"/>
        </w:rPr>
      </w:pPr>
      <w:r>
        <w:rPr>
          <w:rFonts w:ascii="Georgia" w:hAnsi="Georgia"/>
          <w:sz w:val="22"/>
          <w:szCs w:val="22"/>
        </w:rPr>
        <w:t>3</w:t>
      </w:r>
      <w:r w:rsidR="0050770B">
        <w:rPr>
          <w:rFonts w:ascii="Georgia" w:hAnsi="Georgia"/>
          <w:sz w:val="22"/>
          <w:szCs w:val="22"/>
        </w:rPr>
        <w:t>A. Structure</w:t>
      </w:r>
      <w:r w:rsidR="00806937">
        <w:rPr>
          <w:rFonts w:ascii="Georgia" w:hAnsi="Georgia"/>
          <w:sz w:val="22"/>
          <w:szCs w:val="22"/>
        </w:rPr>
        <w:t xml:space="preserve"> and Function</w:t>
      </w:r>
      <w:r w:rsidR="004C6831">
        <w:rPr>
          <w:rFonts w:ascii="Georgia" w:hAnsi="Georgia"/>
          <w:sz w:val="22"/>
          <w:szCs w:val="22"/>
        </w:rPr>
        <w:t xml:space="preserve"> </w:t>
      </w:r>
      <w:proofErr w:type="gramStart"/>
      <w:r w:rsidR="004C6831">
        <w:rPr>
          <w:rFonts w:ascii="Georgia" w:hAnsi="Georgia"/>
          <w:sz w:val="22"/>
          <w:szCs w:val="22"/>
        </w:rPr>
        <w:t>Of</w:t>
      </w:r>
      <w:proofErr w:type="gramEnd"/>
      <w:r w:rsidR="004C6831">
        <w:rPr>
          <w:rFonts w:ascii="Georgia" w:hAnsi="Georgia"/>
          <w:sz w:val="22"/>
          <w:szCs w:val="22"/>
        </w:rPr>
        <w:t xml:space="preserve"> Molecular Genetics</w:t>
      </w:r>
    </w:p>
    <w:p w14:paraId="2EFF8D8F" w14:textId="17DD5251" w:rsidR="004C6831" w:rsidRPr="003D7BC5" w:rsidRDefault="004C6831" w:rsidP="003D7BC5">
      <w:pPr>
        <w:rPr>
          <w:rFonts w:ascii="Georgia" w:hAnsi="Georgia"/>
          <w:b/>
          <w:bCs/>
          <w:sz w:val="22"/>
          <w:szCs w:val="22"/>
        </w:rPr>
      </w:pPr>
      <w:r>
        <w:rPr>
          <w:rFonts w:ascii="Georgia" w:hAnsi="Georgia"/>
          <w:sz w:val="22"/>
          <w:szCs w:val="22"/>
        </w:rPr>
        <w:t>3B.</w:t>
      </w:r>
      <w:r w:rsidR="0050770B">
        <w:rPr>
          <w:rFonts w:ascii="Georgia" w:hAnsi="Georgia"/>
          <w:sz w:val="22"/>
          <w:szCs w:val="22"/>
        </w:rPr>
        <w:t xml:space="preserve"> Structure and Function </w:t>
      </w:r>
      <w:proofErr w:type="gramStart"/>
      <w:r w:rsidR="0050770B">
        <w:rPr>
          <w:rFonts w:ascii="Georgia" w:hAnsi="Georgia"/>
          <w:sz w:val="22"/>
          <w:szCs w:val="22"/>
        </w:rPr>
        <w:t>Of</w:t>
      </w:r>
      <w:proofErr w:type="gramEnd"/>
      <w:r w:rsidR="0050770B">
        <w:rPr>
          <w:rFonts w:ascii="Georgia" w:hAnsi="Georgia"/>
          <w:sz w:val="22"/>
          <w:szCs w:val="22"/>
        </w:rPr>
        <w:t xml:space="preserve"> Molecular Genetics</w:t>
      </w:r>
    </w:p>
    <w:p w14:paraId="0DFF6879" w14:textId="32EB120B" w:rsidR="003D7BC5" w:rsidRPr="003D7BC5" w:rsidRDefault="00AE0FD8" w:rsidP="003D7BC5">
      <w:pPr>
        <w:rPr>
          <w:rFonts w:ascii="Georgia" w:hAnsi="Georgia"/>
          <w:sz w:val="22"/>
          <w:szCs w:val="22"/>
        </w:rPr>
      </w:pPr>
      <w:r>
        <w:rPr>
          <w:rFonts w:ascii="Georgia" w:hAnsi="Georgia"/>
          <w:sz w:val="22"/>
          <w:szCs w:val="22"/>
        </w:rPr>
        <w:t>4.</w:t>
      </w:r>
      <w:r w:rsidR="003D7BC5" w:rsidRPr="003D7BC5">
        <w:rPr>
          <w:rFonts w:ascii="Georgia" w:hAnsi="Georgia"/>
          <w:sz w:val="22"/>
          <w:szCs w:val="22"/>
        </w:rPr>
        <w:t xml:space="preserve">  </w:t>
      </w:r>
      <w:r w:rsidR="00E57B3C">
        <w:rPr>
          <w:rFonts w:ascii="Georgia" w:hAnsi="Georgia"/>
          <w:sz w:val="22"/>
          <w:szCs w:val="22"/>
        </w:rPr>
        <w:t>Patterns in Heredity &amp; Selection</w:t>
      </w:r>
    </w:p>
    <w:p w14:paraId="3A3DEAE1" w14:textId="3E5E7139" w:rsidR="00AE0FD8" w:rsidRDefault="00AE0FD8" w:rsidP="003D7BC5">
      <w:pPr>
        <w:rPr>
          <w:rFonts w:ascii="Georgia" w:hAnsi="Georgia"/>
          <w:sz w:val="22"/>
          <w:szCs w:val="22"/>
        </w:rPr>
      </w:pPr>
      <w:r>
        <w:rPr>
          <w:rFonts w:ascii="Georgia" w:hAnsi="Georgia"/>
          <w:sz w:val="22"/>
          <w:szCs w:val="22"/>
        </w:rPr>
        <w:t xml:space="preserve">5. </w:t>
      </w:r>
      <w:r w:rsidR="00615E1E">
        <w:rPr>
          <w:rFonts w:ascii="Georgia" w:hAnsi="Georgia"/>
          <w:sz w:val="22"/>
          <w:szCs w:val="22"/>
        </w:rPr>
        <w:t>Stability &amp; Change in Ecosystems.</w:t>
      </w:r>
    </w:p>
    <w:p w14:paraId="1EA021AB" w14:textId="72E0EF01" w:rsidR="0025215B" w:rsidRPr="004C1C5D" w:rsidRDefault="003D7BC5" w:rsidP="003D7BC5">
      <w:pPr>
        <w:rPr>
          <w:rFonts w:ascii="Georgia" w:hAnsi="Georgia"/>
          <w:sz w:val="22"/>
          <w:szCs w:val="22"/>
        </w:rPr>
      </w:pPr>
      <w:r w:rsidRPr="003D7BC5">
        <w:rPr>
          <w:rFonts w:ascii="Georgia" w:hAnsi="Georgia"/>
          <w:sz w:val="22"/>
          <w:szCs w:val="22"/>
        </w:rPr>
        <w:t xml:space="preserve"> </w:t>
      </w:r>
    </w:p>
    <w:p w14:paraId="60B2C34A" w14:textId="77777777" w:rsidR="00AC30A0" w:rsidRDefault="0034058B" w:rsidP="004C1C5D">
      <w:pPr>
        <w:rPr>
          <w:rFonts w:ascii="Georgia" w:hAnsi="Georgia"/>
          <w:b/>
          <w:sz w:val="22"/>
          <w:szCs w:val="22"/>
        </w:rPr>
      </w:pPr>
      <w:r w:rsidRPr="00787652">
        <w:rPr>
          <w:rFonts w:ascii="Georgia" w:hAnsi="Georgia"/>
          <w:b/>
          <w:sz w:val="22"/>
          <w:szCs w:val="22"/>
          <w:highlight w:val="yellow"/>
        </w:rPr>
        <w:t>Major Course Projects and Instructional Activities</w:t>
      </w:r>
    </w:p>
    <w:p w14:paraId="52EAD5E6" w14:textId="77777777" w:rsidR="00B13B39" w:rsidRPr="004C1C5D" w:rsidRDefault="00B13B39" w:rsidP="004C1C5D">
      <w:pPr>
        <w:rPr>
          <w:rFonts w:ascii="Georgia" w:hAnsi="Georgia"/>
          <w:sz w:val="22"/>
          <w:szCs w:val="22"/>
        </w:rPr>
      </w:pPr>
    </w:p>
    <w:p w14:paraId="3133E7D0" w14:textId="77777777" w:rsidR="00A66DC1" w:rsidRPr="00A66DC1" w:rsidRDefault="00A66DC1" w:rsidP="00A66DC1">
      <w:pPr>
        <w:numPr>
          <w:ilvl w:val="0"/>
          <w:numId w:val="16"/>
        </w:numPr>
        <w:rPr>
          <w:rFonts w:ascii="Georgia" w:hAnsi="Georgia"/>
          <w:color w:val="auto"/>
          <w:sz w:val="22"/>
          <w:szCs w:val="22"/>
        </w:rPr>
      </w:pPr>
      <w:r w:rsidRPr="00A66DC1">
        <w:rPr>
          <w:rFonts w:ascii="Georgia" w:hAnsi="Georgia"/>
          <w:color w:val="auto"/>
          <w:sz w:val="22"/>
          <w:szCs w:val="22"/>
        </w:rPr>
        <w:t>Microscopy lab investigations</w:t>
      </w:r>
    </w:p>
    <w:p w14:paraId="2F50DCEC" w14:textId="77777777" w:rsidR="00A66DC1" w:rsidRPr="00A66DC1" w:rsidRDefault="00A66DC1" w:rsidP="00A66DC1">
      <w:pPr>
        <w:numPr>
          <w:ilvl w:val="0"/>
          <w:numId w:val="16"/>
        </w:numPr>
        <w:rPr>
          <w:rFonts w:ascii="Georgia" w:hAnsi="Georgia"/>
          <w:color w:val="auto"/>
          <w:sz w:val="22"/>
          <w:szCs w:val="22"/>
        </w:rPr>
      </w:pPr>
      <w:r w:rsidRPr="00A66DC1">
        <w:rPr>
          <w:rFonts w:ascii="Georgia" w:hAnsi="Georgia"/>
          <w:color w:val="auto"/>
          <w:sz w:val="22"/>
          <w:szCs w:val="22"/>
        </w:rPr>
        <w:t>DNA extraction and genetic modeling</w:t>
      </w:r>
    </w:p>
    <w:p w14:paraId="4C3812B7" w14:textId="77777777" w:rsidR="00A66DC1" w:rsidRPr="00A66DC1" w:rsidRDefault="00A66DC1" w:rsidP="00A66DC1">
      <w:pPr>
        <w:numPr>
          <w:ilvl w:val="0"/>
          <w:numId w:val="16"/>
        </w:numPr>
        <w:rPr>
          <w:rFonts w:ascii="Georgia" w:hAnsi="Georgia"/>
          <w:color w:val="auto"/>
          <w:sz w:val="22"/>
          <w:szCs w:val="22"/>
        </w:rPr>
      </w:pPr>
      <w:r w:rsidRPr="00A66DC1">
        <w:rPr>
          <w:rFonts w:ascii="Georgia" w:hAnsi="Georgia"/>
          <w:color w:val="auto"/>
          <w:sz w:val="22"/>
          <w:szCs w:val="22"/>
        </w:rPr>
        <w:t>Biome/Ecosystem posters or digital presentations</w:t>
      </w:r>
    </w:p>
    <w:p w14:paraId="1E32CD2D" w14:textId="77777777" w:rsidR="00A66DC1" w:rsidRPr="00A66DC1" w:rsidRDefault="00A66DC1" w:rsidP="00A66DC1">
      <w:pPr>
        <w:numPr>
          <w:ilvl w:val="0"/>
          <w:numId w:val="16"/>
        </w:numPr>
        <w:rPr>
          <w:rFonts w:ascii="Georgia" w:hAnsi="Georgia"/>
          <w:color w:val="auto"/>
          <w:sz w:val="22"/>
          <w:szCs w:val="22"/>
        </w:rPr>
      </w:pPr>
      <w:r w:rsidRPr="00A66DC1">
        <w:rPr>
          <w:rFonts w:ascii="Georgia" w:hAnsi="Georgia"/>
          <w:color w:val="auto"/>
          <w:sz w:val="22"/>
          <w:szCs w:val="22"/>
        </w:rPr>
        <w:t>Experimental design and lab reports</w:t>
      </w:r>
    </w:p>
    <w:p w14:paraId="1DF5F0E5" w14:textId="77777777" w:rsidR="00A66DC1" w:rsidRPr="00A66DC1" w:rsidRDefault="00A66DC1" w:rsidP="00A66DC1">
      <w:pPr>
        <w:numPr>
          <w:ilvl w:val="0"/>
          <w:numId w:val="16"/>
        </w:numPr>
        <w:rPr>
          <w:rFonts w:ascii="Georgia" w:hAnsi="Georgia"/>
          <w:color w:val="auto"/>
          <w:sz w:val="22"/>
          <w:szCs w:val="22"/>
        </w:rPr>
      </w:pPr>
      <w:r w:rsidRPr="00A66DC1">
        <w:rPr>
          <w:rFonts w:ascii="Georgia" w:hAnsi="Georgia"/>
          <w:color w:val="auto"/>
          <w:sz w:val="22"/>
          <w:szCs w:val="22"/>
        </w:rPr>
        <w:t>Interactive simulations and group discussions</w:t>
      </w:r>
    </w:p>
    <w:p w14:paraId="7F2747D8" w14:textId="77777777" w:rsidR="00A66DC1" w:rsidRPr="00A66DC1" w:rsidRDefault="00A66DC1" w:rsidP="00A66DC1">
      <w:pPr>
        <w:numPr>
          <w:ilvl w:val="0"/>
          <w:numId w:val="16"/>
        </w:numPr>
        <w:rPr>
          <w:rFonts w:ascii="Georgia" w:hAnsi="Georgia"/>
          <w:color w:val="auto"/>
          <w:sz w:val="22"/>
          <w:szCs w:val="22"/>
        </w:rPr>
      </w:pPr>
      <w:r w:rsidRPr="00A66DC1">
        <w:rPr>
          <w:rFonts w:ascii="Georgia" w:hAnsi="Georgia"/>
          <w:color w:val="auto"/>
          <w:sz w:val="22"/>
          <w:szCs w:val="22"/>
        </w:rPr>
        <w:t>Biology review escape rooms and games</w:t>
      </w:r>
    </w:p>
    <w:p w14:paraId="20FC34B0" w14:textId="77777777" w:rsidR="00A66DC1" w:rsidRPr="00A66DC1" w:rsidRDefault="00A66DC1" w:rsidP="00A66DC1">
      <w:pPr>
        <w:numPr>
          <w:ilvl w:val="0"/>
          <w:numId w:val="16"/>
        </w:numPr>
        <w:rPr>
          <w:rFonts w:ascii="Georgia" w:hAnsi="Georgia"/>
          <w:color w:val="auto"/>
          <w:sz w:val="22"/>
          <w:szCs w:val="22"/>
        </w:rPr>
      </w:pPr>
      <w:r w:rsidRPr="00A66DC1">
        <w:rPr>
          <w:rFonts w:ascii="Georgia" w:hAnsi="Georgia"/>
          <w:color w:val="auto"/>
          <w:sz w:val="22"/>
          <w:szCs w:val="22"/>
        </w:rPr>
        <w:t>Benchmark and milestone practice assessments</w:t>
      </w:r>
    </w:p>
    <w:p w14:paraId="3E8A2B39" w14:textId="77777777" w:rsidR="006108F6" w:rsidRPr="00FB2B01" w:rsidRDefault="006108F6" w:rsidP="006108F6">
      <w:pPr>
        <w:rPr>
          <w:rFonts w:ascii="Georgia" w:hAnsi="Georgia"/>
          <w:color w:val="auto"/>
          <w:sz w:val="22"/>
          <w:szCs w:val="22"/>
        </w:rPr>
      </w:pPr>
    </w:p>
    <w:p w14:paraId="3649DC01" w14:textId="60E956EF" w:rsidR="2D533161" w:rsidRDefault="2D533161" w:rsidP="10C1AC2A">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065703A9" w:rsidRPr="10C1AC2A">
        <w:rPr>
          <w:rFonts w:ascii="Georgia" w:hAnsi="Georgia"/>
          <w:b/>
          <w:bCs/>
          <w:sz w:val="22"/>
          <w:szCs w:val="22"/>
          <w:highlight w:val="yellow"/>
        </w:rPr>
        <w:t>work/Classwork</w:t>
      </w:r>
    </w:p>
    <w:p w14:paraId="26E90ED6" w14:textId="77777777" w:rsidR="00AC7041" w:rsidRDefault="00AC7041" w:rsidP="00AC7041">
      <w:pPr>
        <w:rPr>
          <w:rFonts w:ascii="Georgia" w:hAnsi="Georgia"/>
          <w:sz w:val="22"/>
          <w:szCs w:val="22"/>
        </w:rPr>
      </w:pPr>
    </w:p>
    <w:p w14:paraId="3189DBC0" w14:textId="77777777" w:rsidR="00A33474" w:rsidRPr="00A33474" w:rsidRDefault="00A33474" w:rsidP="00A33474">
      <w:pPr>
        <w:pStyle w:val="BodyText"/>
        <w:spacing w:line="264" w:lineRule="auto"/>
        <w:ind w:right="181"/>
        <w:rPr>
          <w:rFonts w:ascii="Georgia" w:hAnsi="Georgia"/>
          <w:sz w:val="22"/>
          <w:szCs w:val="22"/>
        </w:rPr>
      </w:pPr>
      <w:r w:rsidRPr="00A33474">
        <w:rPr>
          <w:rFonts w:ascii="Georgia" w:hAnsi="Georgia"/>
          <w:sz w:val="22"/>
          <w:szCs w:val="22"/>
        </w:rPr>
        <w:t>Students in Biological Science will engage in a variety of assignments—including classwork, lab reports, collaborative projects, and individual practice—designed to build content knowledge and strengthen scientific skills. These assignments are essential for reinforcing classroom instruction and allowing students to demonstrate mastery of the Georgia Standards of Excellence in Biology.</w:t>
      </w:r>
    </w:p>
    <w:p w14:paraId="10C013EB" w14:textId="77777777" w:rsidR="00A33474" w:rsidRPr="00A33474" w:rsidRDefault="00A33474" w:rsidP="00A33474">
      <w:pPr>
        <w:pStyle w:val="BodyText"/>
        <w:spacing w:line="264" w:lineRule="auto"/>
        <w:ind w:right="181"/>
        <w:rPr>
          <w:rFonts w:ascii="Georgia" w:hAnsi="Georgia"/>
          <w:sz w:val="22"/>
          <w:szCs w:val="22"/>
        </w:rPr>
      </w:pPr>
      <w:r w:rsidRPr="00A33474">
        <w:rPr>
          <w:rFonts w:ascii="Georgia" w:hAnsi="Georgia"/>
          <w:sz w:val="22"/>
          <w:szCs w:val="22"/>
        </w:rPr>
        <w:t>If a student is absent, it is their responsibility to check Google Classroom or consult the teacher to obtain and complete missed assignments within the allowed time frame.</w:t>
      </w:r>
    </w:p>
    <w:p w14:paraId="33C8D692" w14:textId="77777777" w:rsidR="00A33474" w:rsidRPr="00A33474" w:rsidRDefault="00A33474" w:rsidP="00A33474">
      <w:pPr>
        <w:pStyle w:val="BodyText"/>
        <w:spacing w:line="264" w:lineRule="auto"/>
        <w:ind w:right="181"/>
        <w:rPr>
          <w:rFonts w:ascii="Georgia" w:hAnsi="Georgia"/>
          <w:sz w:val="22"/>
          <w:szCs w:val="22"/>
        </w:rPr>
      </w:pPr>
      <w:r w:rsidRPr="00A33474">
        <w:rPr>
          <w:rFonts w:ascii="Georgia" w:hAnsi="Georgia"/>
          <w:sz w:val="22"/>
          <w:szCs w:val="22"/>
        </w:rPr>
        <w:t xml:space="preserve">Students are expected to </w:t>
      </w:r>
      <w:r w:rsidRPr="00A33474">
        <w:rPr>
          <w:rFonts w:ascii="Georgia" w:hAnsi="Georgia"/>
          <w:b/>
          <w:bCs/>
          <w:sz w:val="22"/>
          <w:szCs w:val="22"/>
        </w:rPr>
        <w:t>submit all work on time</w:t>
      </w:r>
      <w:r w:rsidRPr="00A33474">
        <w:rPr>
          <w:rFonts w:ascii="Georgia" w:hAnsi="Georgia"/>
          <w:sz w:val="22"/>
          <w:szCs w:val="22"/>
        </w:rPr>
        <w:t xml:space="preserve">, as this demonstrates pride, personal responsibility, and a strong work ethic—qualities emphasized in the </w:t>
      </w:r>
      <w:r w:rsidRPr="00A33474">
        <w:rPr>
          <w:rFonts w:ascii="Georgia" w:hAnsi="Georgia"/>
          <w:b/>
          <w:bCs/>
          <w:sz w:val="22"/>
          <w:szCs w:val="22"/>
        </w:rPr>
        <w:t>RCSS Profile of a Graduate</w:t>
      </w:r>
      <w:r w:rsidRPr="00A33474">
        <w:rPr>
          <w:rFonts w:ascii="Georgia" w:hAnsi="Georgia"/>
          <w:sz w:val="22"/>
          <w:szCs w:val="22"/>
        </w:rPr>
        <w:t>. Timely completion of work promotes better understanding and academic achievement. Late submissions may hinder learning and affect a student’s ability to fully demonstrate mastery of course standards.</w:t>
      </w:r>
    </w:p>
    <w:p w14:paraId="3ADC5B5B" w14:textId="77777777" w:rsidR="00A33474" w:rsidRPr="00A33474" w:rsidRDefault="00A33474" w:rsidP="00A33474">
      <w:pPr>
        <w:pStyle w:val="BodyText"/>
        <w:spacing w:line="264" w:lineRule="auto"/>
        <w:ind w:right="181"/>
        <w:rPr>
          <w:rFonts w:ascii="Georgia" w:hAnsi="Georgia"/>
          <w:sz w:val="22"/>
          <w:szCs w:val="22"/>
        </w:rPr>
      </w:pPr>
      <w:r w:rsidRPr="00A33474">
        <w:rPr>
          <w:rFonts w:ascii="Georgia" w:hAnsi="Georgia"/>
          <w:sz w:val="22"/>
          <w:szCs w:val="22"/>
        </w:rPr>
        <w:lastRenderedPageBreak/>
        <w:t xml:space="preserve">Additionally, when assignments are designed to assess </w:t>
      </w:r>
      <w:r w:rsidRPr="00A33474">
        <w:rPr>
          <w:rFonts w:ascii="Georgia" w:hAnsi="Georgia"/>
          <w:b/>
          <w:bCs/>
          <w:sz w:val="22"/>
          <w:szCs w:val="22"/>
        </w:rPr>
        <w:t>original student thinking</w:t>
      </w:r>
      <w:r w:rsidRPr="00A33474">
        <w:rPr>
          <w:rFonts w:ascii="Georgia" w:hAnsi="Georgia"/>
          <w:sz w:val="22"/>
          <w:szCs w:val="22"/>
        </w:rPr>
        <w:t xml:space="preserve">, the use of </w:t>
      </w:r>
      <w:r w:rsidRPr="00A33474">
        <w:rPr>
          <w:rFonts w:ascii="Georgia" w:hAnsi="Georgia"/>
          <w:b/>
          <w:bCs/>
          <w:sz w:val="22"/>
          <w:szCs w:val="22"/>
        </w:rPr>
        <w:t>Artificial Intelligence (AI)</w:t>
      </w:r>
      <w:r w:rsidRPr="00A33474">
        <w:rPr>
          <w:rFonts w:ascii="Georgia" w:hAnsi="Georgia"/>
          <w:sz w:val="22"/>
          <w:szCs w:val="22"/>
        </w:rPr>
        <w:t xml:space="preserve"> to generate responses is </w:t>
      </w:r>
      <w:r w:rsidRPr="00A33474">
        <w:rPr>
          <w:rFonts w:ascii="Georgia" w:hAnsi="Georgia"/>
          <w:b/>
          <w:bCs/>
          <w:sz w:val="22"/>
          <w:szCs w:val="22"/>
        </w:rPr>
        <w:t>not permitted</w:t>
      </w:r>
      <w:r w:rsidRPr="00A33474">
        <w:rPr>
          <w:rFonts w:ascii="Georgia" w:hAnsi="Georgia"/>
          <w:sz w:val="22"/>
          <w:szCs w:val="22"/>
        </w:rPr>
        <w:t xml:space="preserve">. While AI tools may be appropriately used during research or idea development, using AI to </w:t>
      </w:r>
      <w:r w:rsidRPr="00A33474">
        <w:rPr>
          <w:rFonts w:ascii="Georgia" w:hAnsi="Georgia"/>
          <w:b/>
          <w:bCs/>
          <w:sz w:val="22"/>
          <w:szCs w:val="22"/>
        </w:rPr>
        <w:t>complete assignments on behalf of the student</w:t>
      </w:r>
      <w:r w:rsidRPr="00A33474">
        <w:rPr>
          <w:rFonts w:ascii="Georgia" w:hAnsi="Georgia"/>
          <w:sz w:val="22"/>
          <w:szCs w:val="22"/>
        </w:rPr>
        <w:t xml:space="preserve"> is considered </w:t>
      </w:r>
      <w:r w:rsidRPr="00A33474">
        <w:rPr>
          <w:rFonts w:ascii="Georgia" w:hAnsi="Georgia"/>
          <w:b/>
          <w:bCs/>
          <w:sz w:val="22"/>
          <w:szCs w:val="22"/>
        </w:rPr>
        <w:t>Academic Dishonesty</w:t>
      </w:r>
      <w:r w:rsidRPr="00A33474">
        <w:rPr>
          <w:rFonts w:ascii="Georgia" w:hAnsi="Georgia"/>
          <w:sz w:val="22"/>
          <w:szCs w:val="22"/>
        </w:rPr>
        <w:t xml:space="preserve"> and will be addressed in accordance with the RCBOE Code of Conduct.</w:t>
      </w:r>
    </w:p>
    <w:p w14:paraId="32A9945E" w14:textId="77777777" w:rsidR="00A33474" w:rsidRPr="00A33474" w:rsidRDefault="00A33474" w:rsidP="00A33474">
      <w:pPr>
        <w:pStyle w:val="BodyText"/>
        <w:spacing w:line="264" w:lineRule="auto"/>
        <w:ind w:right="181"/>
        <w:rPr>
          <w:rFonts w:ascii="Georgia" w:hAnsi="Georgia"/>
          <w:sz w:val="22"/>
          <w:szCs w:val="22"/>
        </w:rPr>
      </w:pPr>
      <w:r w:rsidRPr="00A33474">
        <w:rPr>
          <w:rFonts w:ascii="Georgia" w:hAnsi="Georgia"/>
          <w:i/>
          <w:iCs/>
          <w:sz w:val="22"/>
          <w:szCs w:val="22"/>
        </w:rPr>
        <w:t>See RCBOE IHA-R Grading Practices for more details.</w:t>
      </w:r>
    </w:p>
    <w:p w14:paraId="5F4F3466" w14:textId="7CCF1663" w:rsidR="10C1AC2A" w:rsidRDefault="10C1AC2A" w:rsidP="10C1AC2A">
      <w:pPr>
        <w:pStyle w:val="BodyText"/>
        <w:spacing w:line="264" w:lineRule="auto"/>
        <w:ind w:right="181"/>
        <w:rPr>
          <w:i/>
          <w:iCs/>
        </w:rPr>
      </w:pPr>
    </w:p>
    <w:p w14:paraId="0F750581" w14:textId="640DE460" w:rsidR="5E0B56E1" w:rsidRDefault="5E0B56E1" w:rsidP="10C1AC2A">
      <w:pPr>
        <w:rPr>
          <w:rFonts w:ascii="Georgia" w:hAnsi="Georgia"/>
          <w:sz w:val="22"/>
          <w:szCs w:val="22"/>
        </w:rPr>
      </w:pPr>
      <w:r w:rsidRPr="10C1AC2A">
        <w:rPr>
          <w:rFonts w:ascii="Georgia" w:hAnsi="Georgia"/>
          <w:b/>
          <w:bCs/>
          <w:sz w:val="22"/>
          <w:szCs w:val="22"/>
          <w:highlight w:val="yellow"/>
        </w:rPr>
        <w:t>Late Work (Grading Policy- See RCBOE IHA-R Grading Practices)</w:t>
      </w:r>
    </w:p>
    <w:p w14:paraId="7246262B" w14:textId="49F35DA6" w:rsidR="10C1AC2A" w:rsidRDefault="10C1AC2A" w:rsidP="10C1AC2A">
      <w:pPr>
        <w:shd w:val="clear" w:color="auto" w:fill="FFFFFF" w:themeFill="background1"/>
        <w:rPr>
          <w:color w:val="000000" w:themeColor="text1"/>
          <w:sz w:val="22"/>
          <w:szCs w:val="22"/>
        </w:rPr>
      </w:pPr>
    </w:p>
    <w:p w14:paraId="63C594F3" w14:textId="057C68A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76C052A1" w:rsidR="79423908" w:rsidRDefault="79423908" w:rsidP="10C1AC2A">
      <w:pPr>
        <w:rPr>
          <w:rFonts w:ascii="Georgia" w:hAnsi="Georgia"/>
          <w:b/>
          <w:bCs/>
          <w:sz w:val="22"/>
          <w:szCs w:val="22"/>
        </w:rPr>
      </w:pPr>
      <w:r w:rsidRPr="10C1AC2A">
        <w:rPr>
          <w:rFonts w:ascii="Georgia" w:hAnsi="Georgia"/>
          <w:b/>
          <w:bCs/>
          <w:sz w:val="22"/>
          <w:szCs w:val="22"/>
          <w:highlight w:val="yellow"/>
        </w:rPr>
        <w:t>Make-Up Work (Grading Policy)</w:t>
      </w:r>
    </w:p>
    <w:p w14:paraId="65312728" w14:textId="77777777" w:rsidR="00B13B39" w:rsidRDefault="00B13B39" w:rsidP="10C1AC2A">
      <w:pPr>
        <w:rPr>
          <w:rFonts w:ascii="Georgia" w:hAnsi="Georgia"/>
          <w:sz w:val="22"/>
          <w:szCs w:val="22"/>
        </w:rPr>
      </w:pP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1B9230A6" w14:textId="04FEF240" w:rsidR="667B91CA" w:rsidRDefault="667B91CA" w:rsidP="10C1AC2A">
      <w:pPr>
        <w:shd w:val="clear" w:color="auto" w:fill="FFFFFF" w:themeFill="background1"/>
        <w:rPr>
          <w:b/>
          <w:bCs/>
          <w:color w:val="000000" w:themeColor="text1"/>
          <w:sz w:val="22"/>
          <w:szCs w:val="22"/>
        </w:rPr>
      </w:pPr>
      <w:r w:rsidRPr="10C1AC2A">
        <w:rPr>
          <w:rFonts w:ascii="Georgia" w:eastAsia="Georgia" w:hAnsi="Georgia" w:cs="Georgia"/>
          <w:color w:val="auto"/>
          <w:sz w:val="22"/>
          <w:szCs w:val="22"/>
        </w:rPr>
        <w:t>Make-up work should be completed by the student within the time specified by the teacher</w:t>
      </w:r>
      <w:r w:rsidR="002D7A08">
        <w:rPr>
          <w:rFonts w:ascii="Georgia" w:eastAsia="Georgia" w:hAnsi="Georgia" w:cs="Georgia"/>
          <w:color w:val="auto"/>
          <w:sz w:val="22"/>
          <w:szCs w:val="22"/>
        </w:rPr>
        <w:t>.</w:t>
      </w:r>
    </w:p>
    <w:p w14:paraId="36FE6D16" w14:textId="59ABA940" w:rsidR="00AC7041" w:rsidRDefault="00AC7041" w:rsidP="004C1C5D">
      <w:pPr>
        <w:rPr>
          <w:rFonts w:ascii="Georgia" w:hAnsi="Georgia"/>
          <w:sz w:val="22"/>
          <w:szCs w:val="22"/>
        </w:rPr>
      </w:pPr>
    </w:p>
    <w:p w14:paraId="0D662B82" w14:textId="2A9D852B" w:rsidR="00AC7041" w:rsidRDefault="54775894" w:rsidP="00AC7041">
      <w:pPr>
        <w:rPr>
          <w:rFonts w:ascii="Georgia" w:hAnsi="Georgia"/>
          <w:b/>
          <w:bCs/>
          <w:sz w:val="22"/>
          <w:szCs w:val="22"/>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151551CA" w14:textId="77777777" w:rsidR="00B13B39" w:rsidRPr="004C1C5D" w:rsidRDefault="00B13B39" w:rsidP="00AC7041">
      <w:pPr>
        <w:rPr>
          <w:rFonts w:ascii="Georgia" w:hAnsi="Georgia"/>
          <w:sz w:val="22"/>
          <w:szCs w:val="22"/>
        </w:rPr>
      </w:pPr>
    </w:p>
    <w:p w14:paraId="0799A549" w14:textId="0A90EE07" w:rsidR="292485FC" w:rsidRDefault="292485FC" w:rsidP="10C1AC2A">
      <w:pPr>
        <w:numPr>
          <w:ilvl w:val="0"/>
          <w:numId w:val="7"/>
        </w:numPr>
        <w:tabs>
          <w:tab w:val="left" w:pos="360"/>
          <w:tab w:val="left" w:pos="720"/>
        </w:tabs>
        <w:rPr>
          <w:color w:val="auto"/>
        </w:rPr>
      </w:pPr>
      <w:r w:rsidRPr="10C1AC2A">
        <w:rPr>
          <w:color w:val="auto"/>
        </w:rPr>
        <w:t>Minor Grades (Quizzes, Class work, Graded Writing Assignments, Group Work, etc.)</w:t>
      </w:r>
    </w:p>
    <w:p w14:paraId="449D8452" w14:textId="66A7D96B" w:rsidR="00AC7041"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 (</w:t>
      </w:r>
      <w:r w:rsidR="2D533161" w:rsidRPr="10C1AC2A">
        <w:rPr>
          <w:color w:val="auto"/>
        </w:rPr>
        <w:t xml:space="preserve">Unit &amp; Chapter Test, Projects, Tasks) </w:t>
      </w:r>
    </w:p>
    <w:tbl>
      <w:tblPr>
        <w:tblW w:w="10242" w:type="dxa"/>
        <w:tblCellSpacing w:w="15" w:type="dxa"/>
        <w:tblCellMar>
          <w:top w:w="15" w:type="dxa"/>
          <w:left w:w="15" w:type="dxa"/>
          <w:bottom w:w="15" w:type="dxa"/>
          <w:right w:w="15" w:type="dxa"/>
        </w:tblCellMar>
        <w:tblLook w:val="04A0" w:firstRow="1" w:lastRow="0" w:firstColumn="1" w:lastColumn="0" w:noHBand="0" w:noVBand="1"/>
      </w:tblPr>
      <w:tblGrid>
        <w:gridCol w:w="6748"/>
        <w:gridCol w:w="3494"/>
      </w:tblGrid>
      <w:tr w:rsidR="00842244" w:rsidRPr="00842244" w14:paraId="4B1F0E11" w14:textId="77777777" w:rsidTr="005D2FF9">
        <w:trPr>
          <w:trHeight w:val="290"/>
          <w:tblHeader/>
          <w:tblCellSpacing w:w="15" w:type="dxa"/>
        </w:trPr>
        <w:tc>
          <w:tcPr>
            <w:tcW w:w="0" w:type="auto"/>
            <w:vAlign w:val="center"/>
            <w:hideMark/>
          </w:tcPr>
          <w:p w14:paraId="461E66AC" w14:textId="77777777" w:rsidR="00842244" w:rsidRPr="00842244" w:rsidRDefault="00842244" w:rsidP="00842244">
            <w:pPr>
              <w:tabs>
                <w:tab w:val="left" w:pos="360"/>
                <w:tab w:val="left" w:pos="720"/>
              </w:tabs>
              <w:ind w:left="720"/>
              <w:rPr>
                <w:b/>
                <w:bCs/>
                <w:color w:val="auto"/>
              </w:rPr>
            </w:pPr>
            <w:r w:rsidRPr="00842244">
              <w:rPr>
                <w:b/>
                <w:bCs/>
                <w:color w:val="auto"/>
              </w:rPr>
              <w:t>Category</w:t>
            </w:r>
          </w:p>
        </w:tc>
        <w:tc>
          <w:tcPr>
            <w:tcW w:w="0" w:type="auto"/>
            <w:vAlign w:val="center"/>
            <w:hideMark/>
          </w:tcPr>
          <w:p w14:paraId="1755A170" w14:textId="77777777" w:rsidR="00842244" w:rsidRPr="00842244" w:rsidRDefault="00842244" w:rsidP="00842244">
            <w:pPr>
              <w:tabs>
                <w:tab w:val="left" w:pos="360"/>
                <w:tab w:val="left" w:pos="720"/>
              </w:tabs>
              <w:ind w:left="720"/>
              <w:rPr>
                <w:b/>
                <w:bCs/>
                <w:color w:val="auto"/>
              </w:rPr>
            </w:pPr>
            <w:r w:rsidRPr="00842244">
              <w:rPr>
                <w:b/>
                <w:bCs/>
                <w:color w:val="auto"/>
              </w:rPr>
              <w:t>Weight</w:t>
            </w:r>
          </w:p>
        </w:tc>
      </w:tr>
      <w:tr w:rsidR="00842244" w:rsidRPr="00842244" w14:paraId="6E3A51FE" w14:textId="77777777" w:rsidTr="005D2FF9">
        <w:trPr>
          <w:trHeight w:val="290"/>
          <w:tblCellSpacing w:w="15" w:type="dxa"/>
        </w:trPr>
        <w:tc>
          <w:tcPr>
            <w:tcW w:w="0" w:type="auto"/>
            <w:vAlign w:val="center"/>
            <w:hideMark/>
          </w:tcPr>
          <w:p w14:paraId="016B8DDA" w14:textId="77777777" w:rsidR="00842244" w:rsidRPr="00842244" w:rsidRDefault="00842244" w:rsidP="00842244">
            <w:pPr>
              <w:tabs>
                <w:tab w:val="left" w:pos="360"/>
                <w:tab w:val="left" w:pos="720"/>
              </w:tabs>
              <w:ind w:left="720"/>
              <w:rPr>
                <w:color w:val="auto"/>
              </w:rPr>
            </w:pPr>
            <w:r w:rsidRPr="00842244">
              <w:rPr>
                <w:color w:val="auto"/>
              </w:rPr>
              <w:t>Assessments</w:t>
            </w:r>
          </w:p>
        </w:tc>
        <w:tc>
          <w:tcPr>
            <w:tcW w:w="0" w:type="auto"/>
            <w:vAlign w:val="center"/>
            <w:hideMark/>
          </w:tcPr>
          <w:p w14:paraId="162D9859" w14:textId="77777777" w:rsidR="00842244" w:rsidRPr="00842244" w:rsidRDefault="00842244" w:rsidP="00842244">
            <w:pPr>
              <w:tabs>
                <w:tab w:val="left" w:pos="360"/>
                <w:tab w:val="left" w:pos="720"/>
              </w:tabs>
              <w:ind w:left="720"/>
              <w:rPr>
                <w:color w:val="auto"/>
              </w:rPr>
            </w:pPr>
            <w:r w:rsidRPr="00842244">
              <w:rPr>
                <w:color w:val="auto"/>
              </w:rPr>
              <w:t>40%</w:t>
            </w:r>
          </w:p>
        </w:tc>
      </w:tr>
      <w:tr w:rsidR="00842244" w:rsidRPr="00842244" w14:paraId="59F4D697" w14:textId="77777777" w:rsidTr="005D2FF9">
        <w:trPr>
          <w:trHeight w:val="290"/>
          <w:tblCellSpacing w:w="15" w:type="dxa"/>
        </w:trPr>
        <w:tc>
          <w:tcPr>
            <w:tcW w:w="0" w:type="auto"/>
            <w:vAlign w:val="center"/>
            <w:hideMark/>
          </w:tcPr>
          <w:p w14:paraId="4E686370" w14:textId="77777777" w:rsidR="00842244" w:rsidRPr="00842244" w:rsidRDefault="00842244" w:rsidP="00842244">
            <w:pPr>
              <w:tabs>
                <w:tab w:val="left" w:pos="360"/>
                <w:tab w:val="left" w:pos="720"/>
              </w:tabs>
              <w:ind w:left="720"/>
              <w:rPr>
                <w:color w:val="auto"/>
              </w:rPr>
            </w:pPr>
            <w:r w:rsidRPr="00842244">
              <w:rPr>
                <w:color w:val="auto"/>
              </w:rPr>
              <w:t>Labs &amp; Projects</w:t>
            </w:r>
          </w:p>
        </w:tc>
        <w:tc>
          <w:tcPr>
            <w:tcW w:w="0" w:type="auto"/>
            <w:vAlign w:val="center"/>
            <w:hideMark/>
          </w:tcPr>
          <w:p w14:paraId="15BB9FF9" w14:textId="77777777" w:rsidR="00842244" w:rsidRPr="00842244" w:rsidRDefault="00842244" w:rsidP="00842244">
            <w:pPr>
              <w:tabs>
                <w:tab w:val="left" w:pos="360"/>
                <w:tab w:val="left" w:pos="720"/>
              </w:tabs>
              <w:ind w:left="720"/>
              <w:rPr>
                <w:color w:val="auto"/>
              </w:rPr>
            </w:pPr>
            <w:r w:rsidRPr="00842244">
              <w:rPr>
                <w:color w:val="auto"/>
              </w:rPr>
              <w:t>30%</w:t>
            </w:r>
          </w:p>
        </w:tc>
      </w:tr>
      <w:tr w:rsidR="00842244" w:rsidRPr="00842244" w14:paraId="2FAA50A6" w14:textId="77777777" w:rsidTr="005D2FF9">
        <w:trPr>
          <w:trHeight w:val="290"/>
          <w:tblCellSpacing w:w="15" w:type="dxa"/>
        </w:trPr>
        <w:tc>
          <w:tcPr>
            <w:tcW w:w="0" w:type="auto"/>
            <w:vAlign w:val="center"/>
            <w:hideMark/>
          </w:tcPr>
          <w:p w14:paraId="20D95578" w14:textId="77777777" w:rsidR="00842244" w:rsidRPr="00842244" w:rsidRDefault="00842244" w:rsidP="00842244">
            <w:pPr>
              <w:tabs>
                <w:tab w:val="left" w:pos="360"/>
                <w:tab w:val="left" w:pos="720"/>
              </w:tabs>
              <w:ind w:left="720"/>
              <w:rPr>
                <w:color w:val="auto"/>
              </w:rPr>
            </w:pPr>
            <w:r w:rsidRPr="00842244">
              <w:rPr>
                <w:color w:val="auto"/>
              </w:rPr>
              <w:t>Classwork/Homework</w:t>
            </w:r>
          </w:p>
        </w:tc>
        <w:tc>
          <w:tcPr>
            <w:tcW w:w="0" w:type="auto"/>
            <w:vAlign w:val="center"/>
            <w:hideMark/>
          </w:tcPr>
          <w:p w14:paraId="4CB0A4AD" w14:textId="77777777" w:rsidR="00842244" w:rsidRPr="00842244" w:rsidRDefault="00842244" w:rsidP="00842244">
            <w:pPr>
              <w:tabs>
                <w:tab w:val="left" w:pos="360"/>
                <w:tab w:val="left" w:pos="720"/>
              </w:tabs>
              <w:ind w:left="720"/>
              <w:rPr>
                <w:color w:val="auto"/>
              </w:rPr>
            </w:pPr>
            <w:r w:rsidRPr="00842244">
              <w:rPr>
                <w:color w:val="auto"/>
              </w:rPr>
              <w:t>20%</w:t>
            </w:r>
          </w:p>
        </w:tc>
      </w:tr>
      <w:tr w:rsidR="00842244" w:rsidRPr="00842244" w14:paraId="207885DF" w14:textId="77777777" w:rsidTr="005D2FF9">
        <w:trPr>
          <w:trHeight w:val="290"/>
          <w:tblCellSpacing w:w="15" w:type="dxa"/>
        </w:trPr>
        <w:tc>
          <w:tcPr>
            <w:tcW w:w="0" w:type="auto"/>
            <w:vAlign w:val="center"/>
            <w:hideMark/>
          </w:tcPr>
          <w:p w14:paraId="33E4B4F1" w14:textId="77777777" w:rsidR="00842244" w:rsidRPr="00842244" w:rsidRDefault="00842244" w:rsidP="00842244">
            <w:pPr>
              <w:tabs>
                <w:tab w:val="left" w:pos="360"/>
                <w:tab w:val="left" w:pos="720"/>
              </w:tabs>
              <w:ind w:left="720"/>
              <w:rPr>
                <w:color w:val="auto"/>
              </w:rPr>
            </w:pPr>
            <w:r w:rsidRPr="00842244">
              <w:rPr>
                <w:color w:val="auto"/>
              </w:rPr>
              <w:t>Participation</w:t>
            </w:r>
          </w:p>
        </w:tc>
        <w:tc>
          <w:tcPr>
            <w:tcW w:w="0" w:type="auto"/>
            <w:vAlign w:val="center"/>
            <w:hideMark/>
          </w:tcPr>
          <w:p w14:paraId="67FE43B6" w14:textId="77777777" w:rsidR="00842244" w:rsidRPr="00842244" w:rsidRDefault="00842244" w:rsidP="00842244">
            <w:pPr>
              <w:tabs>
                <w:tab w:val="left" w:pos="360"/>
                <w:tab w:val="left" w:pos="720"/>
              </w:tabs>
              <w:ind w:left="720"/>
              <w:rPr>
                <w:color w:val="auto"/>
              </w:rPr>
            </w:pPr>
            <w:r w:rsidRPr="00842244">
              <w:rPr>
                <w:color w:val="auto"/>
              </w:rPr>
              <w:t>10%</w:t>
            </w:r>
          </w:p>
        </w:tc>
      </w:tr>
    </w:tbl>
    <w:p w14:paraId="548993A8" w14:textId="77777777" w:rsidR="006E76FA" w:rsidRPr="006108F6" w:rsidRDefault="006E76FA" w:rsidP="006108F6">
      <w:pPr>
        <w:tabs>
          <w:tab w:val="left" w:pos="360"/>
          <w:tab w:val="left" w:pos="720"/>
        </w:tabs>
        <w:rPr>
          <w:color w:val="auto"/>
        </w:rPr>
      </w:pPr>
    </w:p>
    <w:p w14:paraId="44212FF1" w14:textId="66C049DE" w:rsidR="468349EE"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55018F2E" w14:textId="30A56318" w:rsidR="10C1AC2A" w:rsidRDefault="10C1AC2A" w:rsidP="10C1AC2A">
      <w:pPr>
        <w:rPr>
          <w:rFonts w:ascii="Georgia" w:hAnsi="Georgia"/>
          <w:b/>
          <w:bCs/>
          <w:color w:val="000000" w:themeColor="text1"/>
          <w:sz w:val="22"/>
          <w:szCs w:val="22"/>
        </w:rPr>
      </w:pPr>
    </w:p>
    <w:p w14:paraId="3BA2679D" w14:textId="6BA54E1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p>
    <w:p w14:paraId="24A75DCD" w14:textId="6DDA29BC"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p>
    <w:p w14:paraId="2227B345" w14:textId="38525DAF" w:rsidR="10C1AC2A" w:rsidRPr="00842244"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p>
    <w:p w14:paraId="4F679AC2" w14:textId="469BD561" w:rsidR="31FF78AE" w:rsidRDefault="31FF78AE"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000000" w:themeColor="text1"/>
          <w:sz w:val="22"/>
          <w:szCs w:val="22"/>
        </w:rPr>
        <w:t>R</w:t>
      </w:r>
      <w:r w:rsidR="4FFF9565"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4FFF9565" w:rsidRPr="10C1AC2A">
        <w:rPr>
          <w:rFonts w:ascii="Georgia" w:eastAsia="Georgia" w:hAnsi="Georgia" w:cs="Georgia"/>
          <w:color w:val="auto"/>
          <w:sz w:val="22"/>
          <w:szCs w:val="22"/>
        </w:rPr>
        <w:t xml:space="preserve">be completed </w:t>
      </w:r>
      <w:r w:rsidR="4FFF9565" w:rsidRPr="10C1AC2A">
        <w:rPr>
          <w:rFonts w:ascii="Georgia" w:eastAsia="Georgia" w:hAnsi="Georgia" w:cs="Georgia"/>
          <w:b/>
          <w:bCs/>
          <w:color w:val="auto"/>
          <w:sz w:val="22"/>
          <w:szCs w:val="22"/>
        </w:rPr>
        <w:t>within 7 school days</w:t>
      </w:r>
      <w:r w:rsidR="4FFF9565"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4FFF9565" w:rsidRPr="10C1AC2A">
        <w:rPr>
          <w:rFonts w:ascii="Georgia" w:eastAsia="Georgia" w:hAnsi="Georgia" w:cs="Georgia"/>
          <w:color w:val="auto"/>
          <w:sz w:val="22"/>
          <w:szCs w:val="22"/>
        </w:rPr>
        <w:t>to extend the timeline to address extenuating circumstances.</w:t>
      </w: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t>See teacher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3B893F01" w14:textId="194EC0B3" w:rsidR="00AC30A0" w:rsidRPr="004C1C5D" w:rsidRDefault="56D94CB5" w:rsidP="004C1C5D">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7DA36D31" w14:textId="5B9F03AA" w:rsidR="10C1AC2A" w:rsidRDefault="10C1AC2A" w:rsidP="10C1AC2A">
      <w:pPr>
        <w:rPr>
          <w:rFonts w:ascii="Georgia" w:hAnsi="Georgia"/>
          <w:color w:val="auto"/>
          <w:sz w:val="22"/>
          <w:szCs w:val="22"/>
        </w:rPr>
      </w:pPr>
    </w:p>
    <w:p w14:paraId="37678792" w14:textId="56D2197B"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5B082345" w:rsidR="00D775EF" w:rsidRDefault="22AD3BA1" w:rsidP="004C1C5D">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3E9ACBC9" w14:textId="77777777" w:rsidR="008163BE" w:rsidRDefault="008163BE" w:rsidP="004C1C5D">
      <w:pPr>
        <w:rPr>
          <w:rFonts w:ascii="Georgia" w:hAnsi="Georgia"/>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10C1AC2A" w14:paraId="09A78EBE" w14:textId="77777777" w:rsidTr="10C1AC2A">
        <w:trPr>
          <w:trHeight w:val="300"/>
        </w:trPr>
        <w:tc>
          <w:tcPr>
            <w:tcW w:w="2400"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400" w:type="dxa"/>
          </w:tcPr>
          <w:p w14:paraId="170538AB" w14:textId="77777777" w:rsidR="009803F1" w:rsidRPr="00842244" w:rsidRDefault="009803F1" w:rsidP="009803F1">
            <w:pPr>
              <w:pStyle w:val="ListParagraph"/>
              <w:numPr>
                <w:ilvl w:val="0"/>
                <w:numId w:val="3"/>
              </w:numPr>
              <w:rPr>
                <w:rFonts w:ascii="Georgia" w:hAnsi="Georgia"/>
                <w:b/>
                <w:bCs/>
              </w:rPr>
            </w:pPr>
            <w:r w:rsidRPr="00842244">
              <w:rPr>
                <w:rFonts w:ascii="Georgia" w:hAnsi="Georgia"/>
                <w:b/>
                <w:bCs/>
              </w:rPr>
              <w:t>Come prepared and engaged</w:t>
            </w:r>
          </w:p>
          <w:p w14:paraId="3E5BC453" w14:textId="77777777" w:rsidR="009803F1" w:rsidRDefault="009803F1" w:rsidP="009803F1">
            <w:pPr>
              <w:pStyle w:val="ListParagraph"/>
              <w:numPr>
                <w:ilvl w:val="0"/>
                <w:numId w:val="3"/>
              </w:numPr>
              <w:rPr>
                <w:rFonts w:ascii="Georgia" w:hAnsi="Georgia"/>
                <w:b/>
                <w:bCs/>
              </w:rPr>
            </w:pPr>
            <w:r w:rsidRPr="00842244">
              <w:rPr>
                <w:rFonts w:ascii="Georgia" w:hAnsi="Georgia"/>
                <w:b/>
                <w:bCs/>
              </w:rPr>
              <w:lastRenderedPageBreak/>
              <w:t>Take initiative in your learning</w:t>
            </w:r>
          </w:p>
          <w:p w14:paraId="6BE18B19" w14:textId="4ADBA7D9" w:rsidR="00842244" w:rsidRPr="009803F1" w:rsidRDefault="00A23105" w:rsidP="009803F1">
            <w:pPr>
              <w:pStyle w:val="ListParagraph"/>
              <w:numPr>
                <w:ilvl w:val="0"/>
                <w:numId w:val="3"/>
              </w:numPr>
              <w:rPr>
                <w:rFonts w:ascii="Georgia" w:hAnsi="Georgia"/>
                <w:b/>
                <w:bCs/>
              </w:rPr>
            </w:pPr>
            <w:r w:rsidRPr="009803F1">
              <w:rPr>
                <w:rFonts w:ascii="Georgia" w:hAnsi="Georgia"/>
                <w:b/>
                <w:bCs/>
                <w:i/>
                <w:iCs/>
              </w:rPr>
              <w:t>Be present, prepared, and fully engaged.</w:t>
            </w:r>
          </w:p>
          <w:p w14:paraId="006688C6" w14:textId="69172035" w:rsidR="7356D874" w:rsidRPr="00842244" w:rsidRDefault="7356D874" w:rsidP="00842244">
            <w:pPr>
              <w:rPr>
                <w:rFonts w:ascii="Georgia" w:hAnsi="Georgia"/>
                <w:b/>
                <w:bCs/>
              </w:rPr>
            </w:pPr>
          </w:p>
        </w:tc>
      </w:tr>
      <w:tr w:rsidR="10C1AC2A" w14:paraId="256A4D4D" w14:textId="77777777" w:rsidTr="10C1AC2A">
        <w:trPr>
          <w:trHeight w:val="300"/>
        </w:trPr>
        <w:tc>
          <w:tcPr>
            <w:tcW w:w="2400"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lastRenderedPageBreak/>
              <w:t>A</w:t>
            </w:r>
            <w:r w:rsidRPr="10C1AC2A">
              <w:rPr>
                <w:rFonts w:ascii="Georgia" w:hAnsi="Georgia"/>
                <w:b/>
                <w:bCs/>
                <w:sz w:val="22"/>
                <w:szCs w:val="22"/>
              </w:rPr>
              <w:t>ccountable</w:t>
            </w:r>
          </w:p>
        </w:tc>
        <w:tc>
          <w:tcPr>
            <w:tcW w:w="8400" w:type="dxa"/>
          </w:tcPr>
          <w:p w14:paraId="72733708" w14:textId="77777777" w:rsidR="00842244" w:rsidRPr="00842244" w:rsidRDefault="00842244" w:rsidP="00842244">
            <w:pPr>
              <w:numPr>
                <w:ilvl w:val="0"/>
                <w:numId w:val="2"/>
              </w:numPr>
              <w:spacing w:before="100" w:beforeAutospacing="1" w:after="100" w:afterAutospacing="1"/>
              <w:rPr>
                <w:color w:val="auto"/>
              </w:rPr>
            </w:pPr>
            <w:r w:rsidRPr="00842244">
              <w:rPr>
                <w:color w:val="auto"/>
              </w:rPr>
              <w:t>Submit work on time</w:t>
            </w:r>
          </w:p>
          <w:p w14:paraId="46310E34" w14:textId="77777777" w:rsidR="7356D874" w:rsidRDefault="00842244" w:rsidP="00842244">
            <w:pPr>
              <w:numPr>
                <w:ilvl w:val="0"/>
                <w:numId w:val="2"/>
              </w:numPr>
              <w:spacing w:before="100" w:beforeAutospacing="1" w:after="100" w:afterAutospacing="1"/>
              <w:rPr>
                <w:color w:val="auto"/>
              </w:rPr>
            </w:pPr>
            <w:r w:rsidRPr="00842244">
              <w:rPr>
                <w:color w:val="auto"/>
              </w:rPr>
              <w:t>Own your actions and learning choices</w:t>
            </w:r>
          </w:p>
          <w:p w14:paraId="1A589EE8" w14:textId="1223577F" w:rsidR="001D09CF" w:rsidRPr="00842244" w:rsidRDefault="001D09CF" w:rsidP="00842244">
            <w:pPr>
              <w:numPr>
                <w:ilvl w:val="0"/>
                <w:numId w:val="2"/>
              </w:numPr>
              <w:spacing w:before="100" w:beforeAutospacing="1" w:after="100" w:afterAutospacing="1"/>
              <w:rPr>
                <w:color w:val="auto"/>
              </w:rPr>
            </w:pPr>
            <w:r w:rsidRPr="001D09CF">
              <w:rPr>
                <w:color w:val="auto"/>
              </w:rPr>
              <w:t>Take ownership of your learning and behavior.</w:t>
            </w:r>
          </w:p>
        </w:tc>
      </w:tr>
      <w:tr w:rsidR="10C1AC2A" w14:paraId="6270C09D" w14:textId="77777777" w:rsidTr="10C1AC2A">
        <w:trPr>
          <w:trHeight w:val="300"/>
        </w:trPr>
        <w:tc>
          <w:tcPr>
            <w:tcW w:w="2400"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400" w:type="dxa"/>
          </w:tcPr>
          <w:p w14:paraId="646174A6" w14:textId="77777777" w:rsidR="00842244" w:rsidRPr="00842244" w:rsidRDefault="00842244" w:rsidP="00842244">
            <w:pPr>
              <w:numPr>
                <w:ilvl w:val="0"/>
                <w:numId w:val="1"/>
              </w:numPr>
              <w:spacing w:before="100" w:beforeAutospacing="1" w:after="100" w:afterAutospacing="1"/>
              <w:rPr>
                <w:color w:val="auto"/>
              </w:rPr>
            </w:pPr>
            <w:r w:rsidRPr="00842244">
              <w:rPr>
                <w:color w:val="auto"/>
              </w:rPr>
              <w:t>Listen actively to peers and teacher</w:t>
            </w:r>
          </w:p>
          <w:p w14:paraId="6DCF5CAB" w14:textId="141DF8D2" w:rsidR="7356D874" w:rsidRDefault="00842244" w:rsidP="00842244">
            <w:pPr>
              <w:numPr>
                <w:ilvl w:val="0"/>
                <w:numId w:val="1"/>
              </w:numPr>
              <w:spacing w:before="100" w:beforeAutospacing="1" w:after="100" w:afterAutospacing="1"/>
              <w:rPr>
                <w:color w:val="auto"/>
              </w:rPr>
            </w:pPr>
            <w:r w:rsidRPr="00842244">
              <w:rPr>
                <w:color w:val="auto"/>
              </w:rPr>
              <w:t>Respect materials, space, and differences in opinion</w:t>
            </w:r>
          </w:p>
          <w:p w14:paraId="341DCB66" w14:textId="69DE0BCF" w:rsidR="006542EC" w:rsidRPr="00842244" w:rsidRDefault="006542EC" w:rsidP="00842244">
            <w:pPr>
              <w:numPr>
                <w:ilvl w:val="0"/>
                <w:numId w:val="1"/>
              </w:numPr>
              <w:spacing w:before="100" w:beforeAutospacing="1" w:after="100" w:afterAutospacing="1"/>
              <w:rPr>
                <w:color w:val="auto"/>
              </w:rPr>
            </w:pPr>
            <w:r w:rsidRPr="006542EC">
              <w:rPr>
                <w:color w:val="auto"/>
              </w:rPr>
              <w:t>Treat classmates, the teacher, and materials responsibly.</w:t>
            </w:r>
          </w:p>
          <w:p w14:paraId="3AD75B32" w14:textId="34B14771" w:rsidR="7356D874" w:rsidRDefault="7356D874" w:rsidP="00842244">
            <w:pPr>
              <w:pStyle w:val="ListParagraph"/>
              <w:rPr>
                <w:rFonts w:ascii="Georgia" w:hAnsi="Georgia"/>
                <w:b/>
                <w:bCs/>
              </w:rPr>
            </w:pPr>
          </w:p>
        </w:tc>
      </w:tr>
    </w:tbl>
    <w:p w14:paraId="10AD1C94"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Course Materials</w:t>
      </w:r>
    </w:p>
    <w:p w14:paraId="0DB2D361" w14:textId="77777777" w:rsidR="00842244" w:rsidRDefault="00842244" w:rsidP="004C1C5D">
      <w:pPr>
        <w:rPr>
          <w:rFonts w:ascii="Georgia" w:hAnsi="Georgia"/>
          <w:color w:val="auto"/>
          <w:sz w:val="22"/>
          <w:szCs w:val="22"/>
        </w:rPr>
      </w:pPr>
    </w:p>
    <w:p w14:paraId="726FBB9C" w14:textId="77777777" w:rsidR="00842244" w:rsidRDefault="00842244" w:rsidP="00842244">
      <w:pPr>
        <w:rPr>
          <w:rFonts w:ascii="Georgia" w:hAnsi="Georgia"/>
          <w:color w:val="auto"/>
          <w:sz w:val="22"/>
          <w:szCs w:val="22"/>
        </w:rPr>
      </w:pPr>
      <w:r w:rsidRPr="00842244">
        <w:rPr>
          <w:rFonts w:ascii="Georgia" w:hAnsi="Georgia"/>
          <w:color w:val="auto"/>
          <w:sz w:val="22"/>
          <w:szCs w:val="22"/>
        </w:rPr>
        <w:t xml:space="preserve">Students are expected to bring the following to class </w:t>
      </w:r>
      <w:r w:rsidRPr="00842244">
        <w:rPr>
          <w:rFonts w:ascii="Georgia" w:hAnsi="Georgia"/>
          <w:b/>
          <w:bCs/>
          <w:color w:val="auto"/>
          <w:sz w:val="22"/>
          <w:szCs w:val="22"/>
        </w:rPr>
        <w:t>every day</w:t>
      </w:r>
      <w:r w:rsidRPr="00842244">
        <w:rPr>
          <w:rFonts w:ascii="Georgia" w:hAnsi="Georgia"/>
          <w:color w:val="auto"/>
          <w:sz w:val="22"/>
          <w:szCs w:val="22"/>
        </w:rPr>
        <w:t>:</w:t>
      </w:r>
    </w:p>
    <w:p w14:paraId="0F6F71FF" w14:textId="53154B54" w:rsidR="00030F8A" w:rsidRPr="00030F8A" w:rsidRDefault="00030F8A" w:rsidP="006108F6">
      <w:pPr>
        <w:pStyle w:val="ListParagraph"/>
        <w:numPr>
          <w:ilvl w:val="0"/>
          <w:numId w:val="14"/>
        </w:numPr>
        <w:spacing w:after="0"/>
        <w:rPr>
          <w:rFonts w:ascii="Georgia" w:hAnsi="Georgia"/>
        </w:rPr>
      </w:pPr>
      <w:r w:rsidRPr="00030F8A">
        <w:rPr>
          <w:rFonts w:ascii="Georgia" w:hAnsi="Georgia"/>
        </w:rPr>
        <w:t xml:space="preserve"> 3” 3-ring Binder </w:t>
      </w:r>
      <w:r w:rsidRPr="00030F8A">
        <w:rPr>
          <w:rFonts w:ascii="Georgia" w:hAnsi="Georgia"/>
        </w:rPr>
        <w:tab/>
      </w:r>
      <w:r w:rsidRPr="00030F8A">
        <w:rPr>
          <w:rFonts w:ascii="Georgia" w:hAnsi="Georgia"/>
        </w:rPr>
        <w:tab/>
      </w:r>
      <w:r w:rsidRPr="00030F8A">
        <w:rPr>
          <w:rFonts w:ascii="Georgia" w:hAnsi="Georgia"/>
        </w:rPr>
        <w:tab/>
        <w:t xml:space="preserve">        </w:t>
      </w:r>
      <w:r w:rsidRPr="00030F8A">
        <w:rPr>
          <w:rFonts w:ascii="Georgia" w:hAnsi="Georgia"/>
        </w:rPr>
        <w:tab/>
      </w:r>
      <w:r w:rsidRPr="00030F8A">
        <w:rPr>
          <w:rFonts w:ascii="Georgia" w:hAnsi="Georgia"/>
        </w:rPr>
        <w:tab/>
        <w:t xml:space="preserve">                            </w:t>
      </w:r>
    </w:p>
    <w:p w14:paraId="437D4190" w14:textId="09449240" w:rsidR="00842244" w:rsidRPr="00842244" w:rsidRDefault="00842244" w:rsidP="006108F6">
      <w:pPr>
        <w:numPr>
          <w:ilvl w:val="0"/>
          <w:numId w:val="14"/>
        </w:numPr>
        <w:rPr>
          <w:rFonts w:ascii="Georgia" w:hAnsi="Georgia"/>
          <w:color w:val="auto"/>
          <w:sz w:val="22"/>
          <w:szCs w:val="22"/>
        </w:rPr>
      </w:pPr>
      <w:r w:rsidRPr="00842244">
        <w:rPr>
          <w:rFonts w:ascii="Georgia" w:hAnsi="Georgia"/>
          <w:color w:val="auto"/>
          <w:sz w:val="22"/>
          <w:szCs w:val="22"/>
        </w:rPr>
        <w:t xml:space="preserve">1½–2-inch binder or organized section in a larger binder for </w:t>
      </w:r>
      <w:r w:rsidR="00951382">
        <w:rPr>
          <w:rFonts w:ascii="Georgia" w:hAnsi="Georgia"/>
          <w:color w:val="auto"/>
          <w:sz w:val="22"/>
          <w:szCs w:val="22"/>
        </w:rPr>
        <w:t>Biological</w:t>
      </w:r>
      <w:r w:rsidRPr="00842244">
        <w:rPr>
          <w:rFonts w:ascii="Georgia" w:hAnsi="Georgia"/>
          <w:color w:val="auto"/>
          <w:sz w:val="22"/>
          <w:szCs w:val="22"/>
        </w:rPr>
        <w:t xml:space="preserve"> Science</w:t>
      </w:r>
    </w:p>
    <w:p w14:paraId="37490EC0" w14:textId="77777777" w:rsidR="00842244" w:rsidRPr="00842244" w:rsidRDefault="00842244" w:rsidP="006108F6">
      <w:pPr>
        <w:numPr>
          <w:ilvl w:val="0"/>
          <w:numId w:val="14"/>
        </w:numPr>
        <w:rPr>
          <w:rFonts w:ascii="Georgia" w:hAnsi="Georgia"/>
          <w:color w:val="auto"/>
          <w:sz w:val="22"/>
          <w:szCs w:val="22"/>
        </w:rPr>
      </w:pPr>
      <w:r w:rsidRPr="00842244">
        <w:rPr>
          <w:rFonts w:ascii="Georgia" w:hAnsi="Georgia"/>
          <w:color w:val="auto"/>
          <w:sz w:val="22"/>
          <w:szCs w:val="22"/>
        </w:rPr>
        <w:t>College-ruled notebook or composition book (for interactive notes/labs)</w:t>
      </w:r>
    </w:p>
    <w:p w14:paraId="08C7A2A3" w14:textId="77777777" w:rsidR="00842244" w:rsidRPr="00842244" w:rsidRDefault="00842244" w:rsidP="006108F6">
      <w:pPr>
        <w:numPr>
          <w:ilvl w:val="0"/>
          <w:numId w:val="14"/>
        </w:numPr>
        <w:rPr>
          <w:rFonts w:ascii="Georgia" w:hAnsi="Georgia"/>
          <w:color w:val="auto"/>
          <w:sz w:val="22"/>
          <w:szCs w:val="22"/>
        </w:rPr>
      </w:pPr>
      <w:r w:rsidRPr="00842244">
        <w:rPr>
          <w:rFonts w:ascii="Georgia" w:hAnsi="Georgia"/>
          <w:color w:val="auto"/>
          <w:sz w:val="22"/>
          <w:szCs w:val="22"/>
        </w:rPr>
        <w:t>Blue or black pens, pencils, and highlighters</w:t>
      </w:r>
    </w:p>
    <w:p w14:paraId="1EC4F519" w14:textId="30416264" w:rsidR="00842244" w:rsidRPr="003C390D" w:rsidRDefault="00842244" w:rsidP="003C390D">
      <w:pPr>
        <w:numPr>
          <w:ilvl w:val="0"/>
          <w:numId w:val="14"/>
        </w:numPr>
        <w:rPr>
          <w:rFonts w:ascii="Georgia" w:hAnsi="Georgia"/>
          <w:color w:val="auto"/>
          <w:sz w:val="22"/>
          <w:szCs w:val="22"/>
        </w:rPr>
      </w:pPr>
      <w:r w:rsidRPr="00842244">
        <w:rPr>
          <w:rFonts w:ascii="Georgia" w:hAnsi="Georgia"/>
          <w:color w:val="auto"/>
          <w:sz w:val="22"/>
          <w:szCs w:val="22"/>
        </w:rPr>
        <w:t>Chromebook or laptop fully charged</w:t>
      </w:r>
    </w:p>
    <w:p w14:paraId="04FB7C41" w14:textId="61FE76E3" w:rsidR="00842244" w:rsidRPr="00842244" w:rsidRDefault="00842244" w:rsidP="00951382">
      <w:pPr>
        <w:ind w:left="720"/>
        <w:rPr>
          <w:rFonts w:ascii="Georgia" w:hAnsi="Georgia"/>
          <w:color w:val="auto"/>
          <w:sz w:val="22"/>
          <w:szCs w:val="22"/>
        </w:rPr>
      </w:pPr>
    </w:p>
    <w:p w14:paraId="62B2ECEF" w14:textId="4AE0E03C" w:rsidR="004C1C5D" w:rsidRPr="004C1C5D" w:rsidRDefault="7DC451A8" w:rsidP="006108F6">
      <w:pPr>
        <w:rPr>
          <w:rFonts w:ascii="Georgia" w:hAnsi="Georgia"/>
          <w:color w:val="auto"/>
          <w:sz w:val="22"/>
          <w:szCs w:val="22"/>
          <w:u w:val="single"/>
        </w:rPr>
      </w:pPr>
      <w:r w:rsidRPr="10C1AC2A">
        <w:rPr>
          <w:rFonts w:ascii="Georgia" w:hAnsi="Georgia"/>
          <w:color w:val="auto"/>
          <w:sz w:val="22"/>
          <w:szCs w:val="22"/>
        </w:rPr>
        <w:t xml:space="preserve"> </w:t>
      </w:r>
      <w:r w:rsidR="6C66D6BB" w:rsidRPr="10C1AC2A">
        <w:rPr>
          <w:rFonts w:ascii="Georgia" w:hAnsi="Georgia"/>
          <w:color w:val="auto"/>
          <w:sz w:val="22"/>
          <w:szCs w:val="22"/>
        </w:rPr>
        <w:t xml:space="preserve">     </w:t>
      </w:r>
      <w:r w:rsidR="004C1C5D">
        <w:tab/>
      </w:r>
      <w:r w:rsidR="004C1C5D">
        <w:tab/>
      </w:r>
      <w:r w:rsidR="004C1C5D">
        <w:tab/>
      </w:r>
      <w:r w:rsidR="004C1C5D">
        <w:tab/>
      </w:r>
      <w:r w:rsidR="004C1C5D">
        <w:tab/>
      </w:r>
      <w:r w:rsidR="004C1C5D">
        <w:tab/>
      </w:r>
      <w:r w:rsidR="004C1C5D">
        <w:tab/>
      </w:r>
      <w:r w:rsidR="6C66D6BB" w:rsidRPr="10C1AC2A">
        <w:rPr>
          <w:rFonts w:ascii="Georgia" w:hAnsi="Georgia"/>
          <w:color w:val="auto"/>
          <w:sz w:val="22"/>
          <w:szCs w:val="22"/>
        </w:rPr>
        <w:t xml:space="preserve">   </w:t>
      </w:r>
    </w:p>
    <w:p w14:paraId="744C7EFC" w14:textId="77777777"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35B0918B" w14:textId="751F6ECA"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2D7A08">
        <w:rPr>
          <w:rFonts w:ascii="Georgia" w:hAnsi="Georgia"/>
          <w:sz w:val="22"/>
          <w:szCs w:val="22"/>
        </w:rPr>
        <w:t>gaddijo</w:t>
      </w:r>
      <w:r w:rsidR="004C1C5D" w:rsidRPr="004C1C5D">
        <w:rPr>
          <w:rStyle w:val="go"/>
          <w:rFonts w:ascii="Georgia" w:hAnsi="Georgia"/>
          <w:sz w:val="22"/>
          <w:szCs w:val="22"/>
        </w:rPr>
        <w:t>@boe.richmond.k12.ga.us</w:t>
      </w:r>
      <w:r w:rsidR="004C1C5D" w:rsidRPr="004C1C5D">
        <w:rPr>
          <w:rFonts w:ascii="Georgia" w:hAnsi="Georgia"/>
          <w:sz w:val="22"/>
          <w:szCs w:val="22"/>
        </w:rPr>
        <w:t xml:space="preserve">   </w:t>
      </w:r>
    </w:p>
    <w:p w14:paraId="51CC4F0C" w14:textId="14506602" w:rsidR="00364149" w:rsidRDefault="00364149" w:rsidP="0025721E">
      <w:pPr>
        <w:rPr>
          <w:rFonts w:ascii="Georgia" w:hAnsi="Georgia"/>
          <w:color w:val="auto"/>
        </w:rPr>
      </w:pPr>
      <w:r>
        <w:rPr>
          <w:rFonts w:ascii="Georgia" w:hAnsi="Georgia"/>
          <w:color w:val="auto"/>
        </w:rPr>
        <w:t>Remind messages:</w:t>
      </w:r>
      <w:r w:rsidR="002D7A08">
        <w:rPr>
          <w:rFonts w:ascii="Georgia" w:hAnsi="Georgia"/>
          <w:color w:val="auto"/>
        </w:rPr>
        <w:t xml:space="preserve"> text the message </w:t>
      </w:r>
      <w:r w:rsidR="00A05BF8">
        <w:rPr>
          <w:rFonts w:ascii="Georgia" w:hAnsi="Georgia"/>
          <w:color w:val="auto"/>
        </w:rPr>
        <w:t>@</w:t>
      </w:r>
      <w:r w:rsidR="002D7A08">
        <w:rPr>
          <w:rFonts w:ascii="Georgia" w:hAnsi="Georgia"/>
          <w:color w:val="auto"/>
        </w:rPr>
        <w:t>6e2fcaa to the #81010.  The link is also on my personal web page on the Westside High School site.</w:t>
      </w:r>
    </w:p>
    <w:p w14:paraId="4D47FAC7" w14:textId="0EC74893" w:rsidR="0041722F" w:rsidRPr="0041722F" w:rsidRDefault="0041722F" w:rsidP="008F26A5">
      <w:pPr>
        <w:spacing w:before="100" w:beforeAutospacing="1"/>
        <w:rPr>
          <w:rFonts w:ascii="Georgia" w:hAnsi="Georgia"/>
          <w:b/>
          <w:color w:val="auto"/>
          <w:highlight w:val="yellow"/>
        </w:rPr>
      </w:pPr>
      <w:r w:rsidRPr="0041722F">
        <w:rPr>
          <w:rFonts w:ascii="Georgia" w:hAnsi="Georgia"/>
          <w:b/>
          <w:color w:val="auto"/>
          <w:highlight w:val="yellow"/>
        </w:rPr>
        <w:t>Resources:</w:t>
      </w:r>
    </w:p>
    <w:p w14:paraId="41304566" w14:textId="77777777" w:rsidR="003C390D" w:rsidRPr="003C390D" w:rsidRDefault="003C390D" w:rsidP="003C390D">
      <w:pPr>
        <w:spacing w:before="100" w:beforeAutospacing="1"/>
        <w:rPr>
          <w:rFonts w:ascii="Georgia" w:hAnsi="Georgia"/>
          <w:b/>
          <w:bCs/>
          <w:color w:val="auto"/>
        </w:rPr>
      </w:pPr>
      <w:r w:rsidRPr="003C390D">
        <w:rPr>
          <w:rFonts w:ascii="Georgia" w:hAnsi="Georgia"/>
          <w:b/>
          <w:bCs/>
          <w:color w:val="auto"/>
        </w:rPr>
        <w:t>Primary Textbook &amp; Curriculum Platform</w:t>
      </w:r>
    </w:p>
    <w:p w14:paraId="73E32FFF" w14:textId="77777777" w:rsidR="003C390D" w:rsidRPr="003C390D" w:rsidRDefault="003C390D" w:rsidP="003C390D">
      <w:pPr>
        <w:numPr>
          <w:ilvl w:val="0"/>
          <w:numId w:val="17"/>
        </w:numPr>
        <w:spacing w:before="100" w:beforeAutospacing="1"/>
        <w:rPr>
          <w:rFonts w:ascii="Georgia" w:hAnsi="Georgia"/>
          <w:b/>
          <w:bCs/>
          <w:color w:val="auto"/>
        </w:rPr>
      </w:pPr>
      <w:r w:rsidRPr="003C390D">
        <w:rPr>
          <w:rFonts w:ascii="Georgia" w:hAnsi="Georgia"/>
          <w:b/>
          <w:bCs/>
          <w:color w:val="auto"/>
        </w:rPr>
        <w:t xml:space="preserve">Textbook: </w:t>
      </w:r>
      <w:r w:rsidRPr="003C390D">
        <w:rPr>
          <w:rFonts w:ascii="Georgia" w:hAnsi="Georgia"/>
          <w:b/>
          <w:bCs/>
          <w:i/>
          <w:iCs/>
          <w:color w:val="auto"/>
        </w:rPr>
        <w:t>Inspire Biology</w:t>
      </w:r>
      <w:r w:rsidRPr="003C390D">
        <w:rPr>
          <w:rFonts w:ascii="Georgia" w:hAnsi="Georgia"/>
          <w:b/>
          <w:bCs/>
          <w:color w:val="auto"/>
        </w:rPr>
        <w:t>, McGraw Hill Education (Georgia Edition)</w:t>
      </w:r>
    </w:p>
    <w:p w14:paraId="6DB53096" w14:textId="77777777" w:rsidR="003C390D" w:rsidRPr="003C390D" w:rsidRDefault="003C390D" w:rsidP="003C390D">
      <w:pPr>
        <w:numPr>
          <w:ilvl w:val="0"/>
          <w:numId w:val="17"/>
        </w:numPr>
        <w:spacing w:before="100" w:beforeAutospacing="1"/>
        <w:rPr>
          <w:rFonts w:ascii="Georgia" w:hAnsi="Georgia"/>
          <w:b/>
          <w:bCs/>
          <w:color w:val="auto"/>
        </w:rPr>
      </w:pPr>
      <w:r w:rsidRPr="003C390D">
        <w:rPr>
          <w:rFonts w:ascii="Georgia" w:hAnsi="Georgia"/>
          <w:b/>
          <w:bCs/>
          <w:color w:val="auto"/>
        </w:rPr>
        <w:t>Access: Provided in print and digital formats</w:t>
      </w:r>
    </w:p>
    <w:p w14:paraId="5B15DA82" w14:textId="77777777" w:rsidR="003C390D" w:rsidRPr="003C390D" w:rsidRDefault="003C390D" w:rsidP="003C390D">
      <w:pPr>
        <w:numPr>
          <w:ilvl w:val="0"/>
          <w:numId w:val="17"/>
        </w:numPr>
        <w:spacing w:before="100" w:beforeAutospacing="1"/>
        <w:rPr>
          <w:rFonts w:ascii="Georgia" w:hAnsi="Georgia"/>
          <w:b/>
          <w:bCs/>
          <w:color w:val="auto"/>
        </w:rPr>
      </w:pPr>
      <w:r w:rsidRPr="003C390D">
        <w:rPr>
          <w:rFonts w:ascii="Georgia" w:hAnsi="Georgia"/>
          <w:b/>
          <w:bCs/>
          <w:color w:val="auto"/>
        </w:rPr>
        <w:t xml:space="preserve">Digital Portal: Students will receive login credentials to access online content, interactive assignments, videos, and assessments through McGraw Hill </w:t>
      </w:r>
      <w:proofErr w:type="spellStart"/>
      <w:r w:rsidRPr="003C390D">
        <w:rPr>
          <w:rFonts w:ascii="Georgia" w:hAnsi="Georgia"/>
          <w:b/>
          <w:bCs/>
          <w:color w:val="auto"/>
        </w:rPr>
        <w:t>ConnectED</w:t>
      </w:r>
      <w:proofErr w:type="spellEnd"/>
      <w:r w:rsidRPr="003C390D">
        <w:rPr>
          <w:rFonts w:ascii="Georgia" w:hAnsi="Georgia"/>
          <w:b/>
          <w:bCs/>
          <w:color w:val="auto"/>
        </w:rPr>
        <w:t>.</w:t>
      </w:r>
    </w:p>
    <w:p w14:paraId="5CA6A164" w14:textId="7BA99E60" w:rsidR="002923EF" w:rsidRDefault="0A28E0A7" w:rsidP="00824B87">
      <w:pPr>
        <w:pStyle w:val="BodyText"/>
        <w:spacing w:before="214" w:line="263" w:lineRule="auto"/>
        <w:ind w:left="0" w:right="181"/>
        <w:rPr>
          <w:rFonts w:ascii="Georgia" w:eastAsia="Georgia" w:hAnsi="Georgia" w:cs="Georgia"/>
          <w:sz w:val="16"/>
          <w:szCs w:val="16"/>
        </w:rPr>
      </w:pPr>
      <w:r w:rsidRPr="10C1AC2A">
        <w:rPr>
          <w:rFonts w:ascii="Georgia" w:eastAsia="Georgia" w:hAnsi="Georgia" w:cs="Georgia"/>
          <w:b/>
          <w:bCs/>
          <w:spacing w:val="4"/>
          <w:sz w:val="16"/>
          <w:szCs w:val="16"/>
        </w:rPr>
        <w:t>Student</w:t>
      </w:r>
      <w:r w:rsidRPr="10C1AC2A">
        <w:rPr>
          <w:rFonts w:ascii="Georgia" w:eastAsia="Georgia" w:hAnsi="Georgia" w:cs="Georgia"/>
          <w:b/>
          <w:bCs/>
          <w:spacing w:val="9"/>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2"/>
          <w:sz w:val="16"/>
          <w:szCs w:val="16"/>
        </w:rPr>
        <w:t>all</w:t>
      </w:r>
      <w:r w:rsidRPr="10C1AC2A">
        <w:rPr>
          <w:rFonts w:ascii="Georgia" w:eastAsia="Georgia" w:hAnsi="Georgia" w:cs="Georgia"/>
          <w:spacing w:val="7"/>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should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completed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on</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 xml:space="preserve">time. </w:t>
      </w:r>
      <w:r w:rsidRPr="10C1AC2A">
        <w:rPr>
          <w:rFonts w:ascii="Georgia" w:eastAsia="Georgia" w:hAnsi="Georgia" w:cs="Georgia"/>
          <w:spacing w:val="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 that</w:t>
      </w:r>
      <w:r w:rsidRPr="10C1AC2A">
        <w:rPr>
          <w:rFonts w:ascii="Georgia" w:eastAsia="Georgia" w:hAnsi="Georgia" w:cs="Georgia"/>
          <w:spacing w:val="60"/>
          <w:w w:val="99"/>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9"/>
          <w:sz w:val="16"/>
          <w:szCs w:val="16"/>
        </w:rPr>
        <w:t xml:space="preserve"> </w:t>
      </w:r>
      <w:r w:rsidRPr="10C1AC2A">
        <w:rPr>
          <w:rFonts w:ascii="Georgia" w:eastAsia="Georgia" w:hAnsi="Georgia" w:cs="Georgia"/>
          <w:spacing w:val="2"/>
          <w:sz w:val="16"/>
          <w:szCs w:val="16"/>
        </w:rPr>
        <w:t xml:space="preserve">may </w:t>
      </w:r>
      <w:r w:rsidRPr="10C1AC2A">
        <w:rPr>
          <w:rFonts w:ascii="Georgia" w:eastAsia="Georgia" w:hAnsi="Georgia" w:cs="Georgia"/>
          <w:spacing w:val="-3"/>
          <w:sz w:val="16"/>
          <w:szCs w:val="16"/>
        </w:rPr>
        <w:t>deduct</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five</w:t>
      </w:r>
      <w:r w:rsidRPr="10C1AC2A">
        <w:rPr>
          <w:rFonts w:ascii="Georgia" w:eastAsia="Georgia" w:hAnsi="Georgia" w:cs="Georgia"/>
          <w:spacing w:val="4"/>
          <w:sz w:val="16"/>
          <w:szCs w:val="16"/>
        </w:rPr>
        <w:t xml:space="preserve"> </w:t>
      </w:r>
      <w:r w:rsidRPr="10C1AC2A">
        <w:rPr>
          <w:rFonts w:ascii="Georgia" w:eastAsia="Georgia" w:hAnsi="Georgia" w:cs="Georgia"/>
          <w:spacing w:val="-4"/>
          <w:sz w:val="16"/>
          <w:szCs w:val="16"/>
        </w:rPr>
        <w:t>poin</w:t>
      </w:r>
      <w:r w:rsidRPr="10C1AC2A">
        <w:rPr>
          <w:rFonts w:ascii="Georgia" w:eastAsia="Georgia" w:hAnsi="Georgia" w:cs="Georgia"/>
          <w:spacing w:val="-5"/>
          <w:sz w:val="16"/>
          <w:szCs w:val="16"/>
        </w:rPr>
        <w:t>t</w:t>
      </w:r>
      <w:r w:rsidRPr="10C1AC2A">
        <w:rPr>
          <w:rFonts w:ascii="Georgia" w:eastAsia="Georgia" w:hAnsi="Georgia" w:cs="Georgia"/>
          <w:spacing w:val="-4"/>
          <w:sz w:val="16"/>
          <w:szCs w:val="16"/>
        </w:rPr>
        <w:t>s</w:t>
      </w:r>
      <w:r w:rsidRPr="10C1AC2A">
        <w:rPr>
          <w:rFonts w:ascii="Georgia" w:eastAsia="Georgia" w:hAnsi="Georgia" w:cs="Georgia"/>
          <w:sz w:val="16"/>
          <w:szCs w:val="16"/>
        </w:rPr>
        <w:t xml:space="preserve"> </w:t>
      </w:r>
      <w:r w:rsidRPr="10C1AC2A">
        <w:rPr>
          <w:rFonts w:ascii="Georgia" w:eastAsia="Georgia" w:hAnsi="Georgia" w:cs="Georgia"/>
          <w:spacing w:val="-3"/>
          <w:sz w:val="16"/>
          <w:szCs w:val="16"/>
        </w:rPr>
        <w:t>per</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day</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and</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communicate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this</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Campus</w:t>
      </w:r>
      <w:r w:rsidRPr="10C1AC2A">
        <w:rPr>
          <w:rFonts w:ascii="Georgia" w:eastAsia="Georgia" w:hAnsi="Georgia" w:cs="Georgia"/>
          <w:spacing w:val="54"/>
          <w:sz w:val="16"/>
          <w:szCs w:val="16"/>
        </w:rPr>
        <w:t xml:space="preserve"> </w:t>
      </w:r>
      <w:r w:rsidRPr="10C1AC2A">
        <w:rPr>
          <w:rFonts w:ascii="Georgia" w:eastAsia="Georgia" w:hAnsi="Georgia" w:cs="Georgia"/>
          <w:spacing w:val="-2"/>
          <w:sz w:val="16"/>
          <w:szCs w:val="16"/>
        </w:rPr>
        <w:t>gradebook.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also</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3"/>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turned</w:t>
      </w:r>
      <w:r w:rsidRPr="10C1AC2A">
        <w:rPr>
          <w:rFonts w:ascii="Georgia" w:eastAsia="Georgia" w:hAnsi="Georgia" w:cs="Georgia"/>
          <w:spacing w:val="12"/>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after</w:t>
      </w:r>
      <w:r w:rsidRPr="10C1AC2A">
        <w:rPr>
          <w:rFonts w:ascii="Georgia" w:eastAsia="Georgia" w:hAnsi="Georgia" w:cs="Georgia"/>
          <w:spacing w:val="9"/>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learning</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 xml:space="preserve">has </w:t>
      </w:r>
      <w:r w:rsidRPr="10C1AC2A">
        <w:rPr>
          <w:rFonts w:ascii="Georgia" w:eastAsia="Georgia" w:hAnsi="Georgia" w:cs="Georgia"/>
          <w:sz w:val="16"/>
          <w:szCs w:val="16"/>
        </w:rPr>
        <w:t>occurred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may</w:t>
      </w:r>
      <w:r w:rsidRPr="10C1AC2A">
        <w:rPr>
          <w:rFonts w:ascii="Georgia" w:eastAsia="Georgia" w:hAnsi="Georgia" w:cs="Georgia"/>
          <w:spacing w:val="-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2"/>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62"/>
          <w:w w:val="99"/>
          <w:sz w:val="16"/>
          <w:szCs w:val="16"/>
        </w:rPr>
        <w:t xml:space="preserve"> </w:t>
      </w:r>
      <w:r w:rsidRPr="10C1AC2A">
        <w:rPr>
          <w:rFonts w:ascii="Georgia" w:eastAsia="Georgia" w:hAnsi="Georgia" w:cs="Georgia"/>
          <w:spacing w:val="1"/>
          <w:sz w:val="16"/>
          <w:szCs w:val="16"/>
        </w:rPr>
        <w:t>graded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(no</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more</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than </w:t>
      </w:r>
      <w:r w:rsidRPr="10C1AC2A">
        <w:rPr>
          <w:rFonts w:ascii="Georgia" w:eastAsia="Georgia" w:hAnsi="Georgia" w:cs="Georgia"/>
          <w:sz w:val="16"/>
          <w:szCs w:val="16"/>
        </w:rPr>
        <w:t>5</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w:t>
      </w:r>
      <w:r w:rsidRPr="10C1AC2A">
        <w:rPr>
          <w:rFonts w:ascii="Georgia" w:eastAsia="Georgia" w:hAnsi="Georgia" w:cs="Georgia"/>
          <w:spacing w:val="-5"/>
          <w:sz w:val="16"/>
          <w:szCs w:val="16"/>
        </w:rPr>
        <w:t>c</w:t>
      </w:r>
      <w:r w:rsidRPr="10C1AC2A">
        <w:rPr>
          <w:rFonts w:ascii="Georgia" w:eastAsia="Georgia" w:hAnsi="Georgia" w:cs="Georgia"/>
          <w:spacing w:val="-4"/>
          <w:sz w:val="16"/>
          <w:szCs w:val="16"/>
        </w:rPr>
        <w:t>hool</w:t>
      </w:r>
      <w:r w:rsidRPr="10C1AC2A">
        <w:rPr>
          <w:rFonts w:ascii="Georgia" w:eastAsia="Georgia" w:hAnsi="Georgia" w:cs="Georgia"/>
          <w:spacing w:val="8"/>
          <w:sz w:val="16"/>
          <w:szCs w:val="16"/>
        </w:rPr>
        <w:t xml:space="preserve"> </w:t>
      </w:r>
      <w:r w:rsidRPr="10C1AC2A">
        <w:rPr>
          <w:rFonts w:ascii="Georgia" w:eastAsia="Georgia" w:hAnsi="Georgia" w:cs="Georgia"/>
          <w:spacing w:val="-2"/>
          <w:sz w:val="16"/>
          <w:szCs w:val="16"/>
        </w:rPr>
        <w:t>days</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from</w:t>
      </w:r>
      <w:r w:rsidRPr="10C1AC2A">
        <w:rPr>
          <w:rFonts w:ascii="Georgia" w:eastAsia="Georgia" w:hAnsi="Georgia" w:cs="Georgia"/>
          <w:spacing w:val="7"/>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du</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date).</w:t>
      </w:r>
      <w:r w:rsidRPr="10C1AC2A">
        <w:rPr>
          <w:rFonts w:ascii="Georgia" w:eastAsia="Georgia" w:hAnsi="Georgia" w:cs="Georgia"/>
          <w:spacing w:val="1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using</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to</w:t>
      </w:r>
      <w:r w:rsidRPr="10C1AC2A">
        <w:rPr>
          <w:rFonts w:ascii="Georgia" w:eastAsia="Georgia" w:hAnsi="Georgia" w:cs="Georgia"/>
          <w:spacing w:val="-5"/>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pacing w:val="-2"/>
          <w:sz w:val="16"/>
          <w:szCs w:val="16"/>
        </w:rPr>
        <w:t xml:space="preserve"> where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60"/>
          <w:w w:val="99"/>
          <w:sz w:val="16"/>
          <w:szCs w:val="16"/>
        </w:rPr>
        <w:t xml:space="preserve"> </w:t>
      </w:r>
      <w:r w:rsidRPr="10C1AC2A">
        <w:rPr>
          <w:rFonts w:ascii="Georgia" w:eastAsia="Georgia" w:hAnsi="Georgia" w:cs="Georgia"/>
          <w:spacing w:val="2"/>
          <w:sz w:val="16"/>
          <w:szCs w:val="16"/>
        </w:rPr>
        <w:t>am</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6"/>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considered</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Academic</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Dishonesty.</w:t>
      </w:r>
    </w:p>
    <w:p w14:paraId="7F8A4F1E" w14:textId="77777777" w:rsidR="002923EF" w:rsidRDefault="002923EF" w:rsidP="10C1AC2A">
      <w:pPr>
        <w:rPr>
          <w:rFonts w:ascii="Georgia" w:eastAsia="Georgia" w:hAnsi="Georgia" w:cs="Georgia"/>
          <w:sz w:val="16"/>
          <w:szCs w:val="16"/>
        </w:rPr>
      </w:pPr>
    </w:p>
    <w:p w14:paraId="780A3146" w14:textId="2B147B74" w:rsidR="002923EF" w:rsidRDefault="0A28E0A7" w:rsidP="10C1AC2A">
      <w:pPr>
        <w:pStyle w:val="BodyText"/>
        <w:tabs>
          <w:tab w:val="left" w:pos="8031"/>
        </w:tabs>
        <w:spacing w:before="185"/>
        <w:rPr>
          <w:rFonts w:ascii="Georgia" w:eastAsia="Georgia" w:hAnsi="Georgia" w:cs="Georgia"/>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sidRPr="10C1AC2A">
        <w:rPr>
          <w:rFonts w:ascii="Georgia" w:eastAsia="Georgia" w:hAnsi="Georgia" w:cs="Georgia"/>
          <w:spacing w:val="-1"/>
          <w:sz w:val="16"/>
          <w:szCs w:val="16"/>
        </w:rPr>
        <w:t>Signature</w:t>
      </w:r>
      <w:r w:rsidR="1D55E321" w:rsidRPr="10C1AC2A">
        <w:rPr>
          <w:rFonts w:ascii="Georgia" w:eastAsia="Georgia" w:hAnsi="Georgia" w:cs="Georgia"/>
          <w:spacing w:val="-1"/>
          <w:sz w:val="16"/>
          <w:szCs w:val="16"/>
        </w:rPr>
        <w:t>: __________________________________</w:t>
      </w:r>
      <w:r w:rsidR="002923EF">
        <w:rPr>
          <w:spacing w:val="-1"/>
        </w:rPr>
        <w:tab/>
      </w:r>
      <w:proofErr w:type="gramStart"/>
      <w:r w:rsidRPr="10C1AC2A">
        <w:rPr>
          <w:rFonts w:ascii="Georgia" w:eastAsia="Georgia" w:hAnsi="Georgia" w:cs="Georgia"/>
          <w:sz w:val="16"/>
          <w:szCs w:val="16"/>
        </w:rPr>
        <w:t>Date</w:t>
      </w:r>
      <w:r w:rsidR="24F09C34" w:rsidRPr="10C1AC2A">
        <w:rPr>
          <w:rFonts w:ascii="Georgia" w:eastAsia="Georgia" w:hAnsi="Georgia" w:cs="Georgia"/>
          <w:sz w:val="16"/>
          <w:szCs w:val="16"/>
        </w:rPr>
        <w:t>:_</w:t>
      </w:r>
      <w:proofErr w:type="gramEnd"/>
      <w:r w:rsidR="24F09C34" w:rsidRPr="10C1AC2A">
        <w:rPr>
          <w:rFonts w:ascii="Georgia" w:eastAsia="Georgia" w:hAnsi="Georgia" w:cs="Georgia"/>
          <w:sz w:val="16"/>
          <w:szCs w:val="16"/>
        </w:rPr>
        <w:t>_________</w:t>
      </w:r>
    </w:p>
    <w:p w14:paraId="3A11428A" w14:textId="77777777" w:rsidR="002923EF" w:rsidRDefault="002923EF" w:rsidP="002923EF">
      <w:pPr>
        <w:rPr>
          <w:rFonts w:ascii="Calibri" w:eastAsia="Calibri" w:hAnsi="Calibri" w:cs="Calibri"/>
        </w:rPr>
      </w:pPr>
    </w:p>
    <w:p w14:paraId="45B46D21" w14:textId="77777777" w:rsidR="002D7A08" w:rsidRDefault="002D7A08" w:rsidP="10C1AC2A">
      <w:pPr>
        <w:pStyle w:val="BodyText"/>
        <w:spacing w:before="179"/>
        <w:rPr>
          <w:rFonts w:ascii="Georgia" w:eastAsia="Georgia" w:hAnsi="Georgia" w:cs="Georgia"/>
          <w:b/>
          <w:bCs/>
          <w:spacing w:val="2"/>
          <w:sz w:val="16"/>
          <w:szCs w:val="16"/>
        </w:rPr>
      </w:pPr>
    </w:p>
    <w:p w14:paraId="43328891" w14:textId="6B661159" w:rsidR="002923EF" w:rsidRDefault="0A28E0A7" w:rsidP="10C1AC2A">
      <w:pPr>
        <w:pStyle w:val="BodyText"/>
        <w:spacing w:before="179"/>
        <w:rPr>
          <w:rFonts w:ascii="Georgia" w:eastAsia="Georgia" w:hAnsi="Georgia" w:cs="Georgia"/>
          <w:sz w:val="16"/>
          <w:szCs w:val="16"/>
        </w:rPr>
      </w:pPr>
      <w:bookmarkStart w:id="0" w:name="_GoBack"/>
      <w:bookmarkEnd w:id="0"/>
      <w:r w:rsidRPr="10C1AC2A">
        <w:rPr>
          <w:rFonts w:ascii="Georgia" w:eastAsia="Georgia" w:hAnsi="Georgia" w:cs="Georgia"/>
          <w:b/>
          <w:bCs/>
          <w:spacing w:val="2"/>
          <w:sz w:val="16"/>
          <w:szCs w:val="16"/>
        </w:rPr>
        <w:lastRenderedPageBreak/>
        <w:t>Parent</w:t>
      </w:r>
      <w:r w:rsidRPr="10C1AC2A">
        <w:rPr>
          <w:rFonts w:ascii="Georgia" w:eastAsia="Georgia" w:hAnsi="Georgia" w:cs="Georgia"/>
          <w:b/>
          <w:bCs/>
          <w:spacing w:val="8"/>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that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is</w:t>
      </w:r>
      <w:r w:rsidRPr="10C1AC2A">
        <w:rPr>
          <w:rFonts w:ascii="Georgia" w:eastAsia="Georgia" w:hAnsi="Georgia" w:cs="Georgia"/>
          <w:spacing w:val="-2"/>
          <w:sz w:val="16"/>
          <w:szCs w:val="16"/>
        </w:rPr>
        <w:t xml:space="preserve"> expected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13"/>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z w:val="16"/>
          <w:szCs w:val="16"/>
        </w:rPr>
        <w:t xml:space="preserve"> </w:t>
      </w:r>
      <w:r w:rsidRPr="10C1AC2A">
        <w:rPr>
          <w:rFonts w:ascii="Georgia" w:eastAsia="Georgia" w:hAnsi="Georgia" w:cs="Georgia"/>
          <w:spacing w:val="-4"/>
          <w:sz w:val="16"/>
          <w:szCs w:val="16"/>
        </w:rPr>
        <w:t xml:space="preserve">on </w:t>
      </w:r>
      <w:r w:rsidRPr="10C1AC2A">
        <w:rPr>
          <w:rFonts w:ascii="Georgia" w:eastAsia="Georgia" w:hAnsi="Georgia" w:cs="Georgia"/>
          <w:sz w:val="16"/>
          <w:szCs w:val="16"/>
        </w:rPr>
        <w:t>time.</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will</w:t>
      </w:r>
    </w:p>
    <w:p w14:paraId="04ADF3C1" w14:textId="77777777" w:rsidR="002923EF" w:rsidRDefault="0A28E0A7" w:rsidP="10C1AC2A">
      <w:pPr>
        <w:pStyle w:val="BodyText"/>
        <w:spacing w:before="22" w:line="261" w:lineRule="auto"/>
        <w:ind w:right="120"/>
        <w:rPr>
          <w:rFonts w:ascii="Georgia" w:eastAsia="Georgia" w:hAnsi="Georgia" w:cs="Georgia"/>
          <w:sz w:val="16"/>
          <w:szCs w:val="16"/>
        </w:rPr>
      </w:pPr>
      <w:r w:rsidRPr="10C1AC2A">
        <w:rPr>
          <w:rFonts w:ascii="Georgia" w:eastAsia="Georgia" w:hAnsi="Georgia" w:cs="Georgia"/>
          <w:spacing w:val="3"/>
          <w:sz w:val="16"/>
          <w:szCs w:val="16"/>
        </w:rPr>
        <w:t>remain</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1"/>
          <w:sz w:val="16"/>
          <w:szCs w:val="16"/>
        </w:rPr>
        <w:t xml:space="preserve"> communication </w:t>
      </w:r>
      <w:r w:rsidRPr="10C1AC2A">
        <w:rPr>
          <w:rFonts w:ascii="Georgia" w:eastAsia="Georgia" w:hAnsi="Georgia" w:cs="Georgia"/>
          <w:spacing w:val="-3"/>
          <w:sz w:val="16"/>
          <w:szCs w:val="16"/>
        </w:rPr>
        <w:t>with</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 xml:space="preserve">my </w:t>
      </w:r>
      <w:r w:rsidRPr="10C1AC2A">
        <w:rPr>
          <w:rFonts w:ascii="Georgia" w:eastAsia="Georgia" w:hAnsi="Georgia" w:cs="Georgia"/>
          <w:spacing w:val="-1"/>
          <w:sz w:val="16"/>
          <w:szCs w:val="16"/>
        </w:rPr>
        <w:t>child’s</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pacing w:val="-3"/>
          <w:sz w:val="16"/>
          <w:szCs w:val="16"/>
        </w:rPr>
        <w:t>monitor</w:t>
      </w:r>
      <w:r w:rsidRPr="10C1AC2A">
        <w:rPr>
          <w:rFonts w:ascii="Georgia" w:eastAsia="Georgia" w:hAnsi="Georgia" w:cs="Georgia"/>
          <w:spacing w:val="11"/>
          <w:sz w:val="16"/>
          <w:szCs w:val="16"/>
        </w:rPr>
        <w:t xml:space="preserve"> </w:t>
      </w:r>
      <w:r w:rsidRPr="10C1AC2A">
        <w:rPr>
          <w:rFonts w:ascii="Georgia" w:eastAsia="Georgia" w:hAnsi="Georgia" w:cs="Georgia"/>
          <w:spacing w:val="-1"/>
          <w:sz w:val="16"/>
          <w:szCs w:val="16"/>
        </w:rPr>
        <w:t>missing</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z w:val="16"/>
          <w:szCs w:val="16"/>
        </w:rPr>
        <w:t>late</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as</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noted</w:t>
      </w:r>
      <w:r w:rsidRPr="10C1AC2A">
        <w:rPr>
          <w:rFonts w:ascii="Georgia" w:eastAsia="Georgia" w:hAnsi="Georgia" w:cs="Georgia"/>
          <w:spacing w:val="58"/>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 xml:space="preserve">Campus </w:t>
      </w:r>
      <w:r w:rsidRPr="10C1AC2A">
        <w:rPr>
          <w:rFonts w:ascii="Georgia" w:eastAsia="Georgia" w:hAnsi="Georgia" w:cs="Georgia"/>
          <w:sz w:val="16"/>
          <w:szCs w:val="16"/>
        </w:rPr>
        <w:t>Parent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Portal.</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If</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3"/>
          <w:sz w:val="16"/>
          <w:szCs w:val="16"/>
        </w:rPr>
        <w:t xml:space="preserve"> continues</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0"/>
          <w:sz w:val="16"/>
          <w:szCs w:val="16"/>
        </w:rPr>
        <w:t xml:space="preserve"> </w:t>
      </w:r>
      <w:r w:rsidRPr="10C1AC2A">
        <w:rPr>
          <w:rFonts w:ascii="Georgia" w:eastAsia="Georgia" w:hAnsi="Georgia" w:cs="Georgia"/>
          <w:spacing w:val="-2"/>
          <w:sz w:val="16"/>
          <w:szCs w:val="16"/>
        </w:rPr>
        <w:t>submit</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late,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2"/>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54"/>
          <w:sz w:val="16"/>
          <w:szCs w:val="16"/>
        </w:rPr>
        <w:t xml:space="preserve"> </w:t>
      </w:r>
      <w:r w:rsidRPr="10C1AC2A">
        <w:rPr>
          <w:rFonts w:ascii="Georgia" w:eastAsia="Georgia" w:hAnsi="Georgia" w:cs="Georgia"/>
          <w:spacing w:val="-1"/>
          <w:sz w:val="16"/>
          <w:szCs w:val="16"/>
        </w:rPr>
        <w:t>parent-teacher</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conference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7"/>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needed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co-develop</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plan</w:t>
      </w:r>
      <w:r w:rsidRPr="10C1AC2A">
        <w:rPr>
          <w:rFonts w:ascii="Georgia" w:eastAsia="Georgia" w:hAnsi="Georgia" w:cs="Georgia"/>
          <w:spacing w:val="-4"/>
          <w:sz w:val="16"/>
          <w:szCs w:val="16"/>
        </w:rPr>
        <w:t xml:space="preserve"> of</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action.</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58"/>
          <w:w w:val="99"/>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should</w:t>
      </w:r>
      <w:r w:rsidRPr="10C1AC2A">
        <w:rPr>
          <w:rFonts w:ascii="Georgia" w:eastAsia="Georgia" w:hAnsi="Georgia" w:cs="Georgia"/>
          <w:spacing w:val="1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12"/>
          <w:sz w:val="16"/>
          <w:szCs w:val="16"/>
        </w:rPr>
        <w:t xml:space="preserve"> </w:t>
      </w:r>
      <w:r w:rsidRPr="10C1AC2A">
        <w:rPr>
          <w:rFonts w:ascii="Georgia" w:eastAsia="Georgia" w:hAnsi="Georgia" w:cs="Georgia"/>
          <w:spacing w:val="-4"/>
          <w:sz w:val="16"/>
          <w:szCs w:val="16"/>
        </w:rPr>
        <w:t>us</w:t>
      </w:r>
      <w:r w:rsidRPr="10C1AC2A">
        <w:rPr>
          <w:rFonts w:ascii="Georgia" w:eastAsia="Georgia" w:hAnsi="Georgia" w:cs="Georgia"/>
          <w:spacing w:val="-5"/>
          <w:sz w:val="16"/>
          <w:szCs w:val="16"/>
        </w:rPr>
        <w:t>e</w:t>
      </w:r>
      <w:r w:rsidRPr="10C1AC2A">
        <w:rPr>
          <w:rFonts w:ascii="Georgia" w:eastAsia="Georgia" w:hAnsi="Georgia" w:cs="Georgia"/>
          <w:spacing w:val="7"/>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11"/>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 xml:space="preserve">assignments </w:t>
      </w:r>
      <w:r w:rsidRPr="10C1AC2A">
        <w:rPr>
          <w:rFonts w:ascii="Georgia" w:eastAsia="Georgia" w:hAnsi="Georgia" w:cs="Georgia"/>
          <w:spacing w:val="-2"/>
          <w:sz w:val="16"/>
          <w:szCs w:val="16"/>
        </w:rPr>
        <w:t>where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5"/>
          <w:sz w:val="16"/>
          <w:szCs w:val="16"/>
        </w:rPr>
        <w:t>s</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are</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64"/>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16"/>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3"/>
          <w:sz w:val="16"/>
          <w:szCs w:val="16"/>
        </w:rPr>
        <w:t>work.</w:t>
      </w:r>
    </w:p>
    <w:p w14:paraId="206CD4C2" w14:textId="77777777" w:rsidR="002923EF" w:rsidRDefault="002923EF" w:rsidP="10C1AC2A">
      <w:pPr>
        <w:rPr>
          <w:rFonts w:ascii="Georgia" w:eastAsia="Georgia" w:hAnsi="Georgia" w:cs="Georgia"/>
          <w:sz w:val="16"/>
          <w:szCs w:val="16"/>
        </w:rPr>
      </w:pPr>
    </w:p>
    <w:p w14:paraId="0A2ADF4F" w14:textId="77777777" w:rsidR="002923EF" w:rsidRDefault="002923EF" w:rsidP="10C1AC2A">
      <w:pPr>
        <w:spacing w:before="10"/>
        <w:rPr>
          <w:rFonts w:ascii="Georgia" w:eastAsia="Georgia" w:hAnsi="Georgia" w:cs="Georgia"/>
          <w:sz w:val="16"/>
          <w:szCs w:val="16"/>
        </w:rPr>
      </w:pPr>
    </w:p>
    <w:p w14:paraId="29C5A275" w14:textId="781C5FF9" w:rsidR="002923EF" w:rsidRDefault="0A28E0A7" w:rsidP="10C1AC2A">
      <w:pPr>
        <w:pStyle w:val="BodyText"/>
        <w:tabs>
          <w:tab w:val="left" w:pos="8031"/>
        </w:tabs>
        <w:rPr>
          <w:rFonts w:ascii="Georgia" w:eastAsia="Georgia" w:hAnsi="Georgia" w:cs="Georgia"/>
          <w:sz w:val="16"/>
          <w:szCs w:val="16"/>
        </w:rPr>
      </w:pPr>
      <w:r w:rsidRPr="10C1AC2A">
        <w:rPr>
          <w:rFonts w:ascii="Georgia" w:eastAsia="Georgia" w:hAnsi="Georgia" w:cs="Georgia"/>
          <w:sz w:val="16"/>
          <w:szCs w:val="16"/>
        </w:rPr>
        <w:t>Parent</w:t>
      </w:r>
      <w:r w:rsidRPr="10C1AC2A">
        <w:rPr>
          <w:rFonts w:ascii="Georgia" w:eastAsia="Georgia" w:hAnsi="Georgia" w:cs="Georgia"/>
          <w:spacing w:val="-10"/>
          <w:sz w:val="16"/>
          <w:szCs w:val="16"/>
        </w:rPr>
        <w:t xml:space="preserve"> </w:t>
      </w:r>
      <w:proofErr w:type="gramStart"/>
      <w:r w:rsidRPr="10C1AC2A">
        <w:rPr>
          <w:rFonts w:ascii="Georgia" w:eastAsia="Georgia" w:hAnsi="Georgia" w:cs="Georgia"/>
          <w:spacing w:val="-1"/>
          <w:sz w:val="16"/>
          <w:szCs w:val="16"/>
        </w:rPr>
        <w:t>Signature</w:t>
      </w:r>
      <w:r w:rsidR="488B6F3C" w:rsidRPr="10C1AC2A">
        <w:rPr>
          <w:rFonts w:ascii="Georgia" w:eastAsia="Georgia" w:hAnsi="Georgia" w:cs="Georgia"/>
          <w:spacing w:val="-1"/>
          <w:sz w:val="16"/>
          <w:szCs w:val="16"/>
        </w:rPr>
        <w:t>:_</w:t>
      </w:r>
      <w:proofErr w:type="gramEnd"/>
      <w:r w:rsidR="488B6F3C" w:rsidRPr="10C1AC2A">
        <w:rPr>
          <w:rFonts w:ascii="Georgia" w:eastAsia="Georgia" w:hAnsi="Georgia" w:cs="Georgia"/>
          <w:spacing w:val="-1"/>
          <w:sz w:val="16"/>
          <w:szCs w:val="16"/>
        </w:rPr>
        <w:t>_________________________________</w:t>
      </w:r>
      <w:r w:rsidR="002923EF">
        <w:rPr>
          <w:spacing w:val="-1"/>
        </w:rPr>
        <w:tab/>
      </w:r>
      <w:r w:rsidRPr="10C1AC2A">
        <w:rPr>
          <w:rFonts w:ascii="Georgia" w:eastAsia="Georgia" w:hAnsi="Georgia" w:cs="Georgia"/>
          <w:sz w:val="16"/>
          <w:szCs w:val="16"/>
        </w:rPr>
        <w:t>Date</w:t>
      </w:r>
      <w:r w:rsidR="6C615A7D" w:rsidRPr="10C1AC2A">
        <w:rPr>
          <w:rFonts w:ascii="Georgia" w:eastAsia="Georgia" w:hAnsi="Georgia" w:cs="Georgia"/>
          <w:sz w:val="16"/>
          <w:szCs w:val="16"/>
        </w:rPr>
        <w:t>:___________</w:t>
      </w:r>
    </w:p>
    <w:p w14:paraId="48029994" w14:textId="77777777" w:rsidR="002923EF" w:rsidRPr="00364149" w:rsidRDefault="002923EF" w:rsidP="008F26A5">
      <w:pPr>
        <w:spacing w:before="100" w:beforeAutospacing="1"/>
        <w:rPr>
          <w:rFonts w:ascii="Georgia" w:hAnsi="Georgia"/>
          <w:color w:val="auto"/>
        </w:rPr>
      </w:pPr>
    </w:p>
    <w:p w14:paraId="4984D307" w14:textId="265DA9BB"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824B87">
      <w:headerReference w:type="default" r:id="rId10"/>
      <w:footerReference w:type="default" r:id="rId11"/>
      <w:pgSz w:w="12240" w:h="15840"/>
      <w:pgMar w:top="180" w:right="720" w:bottom="9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11D54" w14:textId="77777777" w:rsidR="00024B3B" w:rsidRDefault="00024B3B">
      <w:r>
        <w:separator/>
      </w:r>
    </w:p>
  </w:endnote>
  <w:endnote w:type="continuationSeparator" w:id="0">
    <w:p w14:paraId="533A3762" w14:textId="77777777" w:rsidR="00024B3B" w:rsidRDefault="00024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2672D" w14:textId="77777777" w:rsidR="00024B3B" w:rsidRDefault="00024B3B">
      <w:r>
        <w:separator/>
      </w:r>
    </w:p>
  </w:footnote>
  <w:footnote w:type="continuationSeparator" w:id="0">
    <w:p w14:paraId="62F3CD61" w14:textId="77777777" w:rsidR="00024B3B" w:rsidRDefault="00024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175813935" name="Picture 1175813935"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C4D38"/>
    <w:multiLevelType w:val="multilevel"/>
    <w:tmpl w:val="5EF8C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A1832"/>
    <w:multiLevelType w:val="multilevel"/>
    <w:tmpl w:val="BC92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4"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5"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6"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7" w15:restartNumberingAfterBreak="0">
    <w:nsid w:val="438A36CB"/>
    <w:multiLevelType w:val="multilevel"/>
    <w:tmpl w:val="80BC4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36482D"/>
    <w:multiLevelType w:val="multilevel"/>
    <w:tmpl w:val="47D63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E2370A"/>
    <w:multiLevelType w:val="multilevel"/>
    <w:tmpl w:val="78EC5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12"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13"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5E183D"/>
    <w:multiLevelType w:val="multilevel"/>
    <w:tmpl w:val="390CF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134DA4"/>
    <w:multiLevelType w:val="multilevel"/>
    <w:tmpl w:val="85381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3F4572"/>
    <w:multiLevelType w:val="multilevel"/>
    <w:tmpl w:val="F6E0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3"/>
  </w:num>
  <w:num w:numId="4">
    <w:abstractNumId w:val="11"/>
  </w:num>
  <w:num w:numId="5">
    <w:abstractNumId w:val="12"/>
  </w:num>
  <w:num w:numId="6">
    <w:abstractNumId w:val="4"/>
  </w:num>
  <w:num w:numId="7">
    <w:abstractNumId w:val="13"/>
  </w:num>
  <w:num w:numId="8">
    <w:abstractNumId w:val="2"/>
  </w:num>
  <w:num w:numId="9">
    <w:abstractNumId w:val="10"/>
  </w:num>
  <w:num w:numId="10">
    <w:abstractNumId w:val="0"/>
  </w:num>
  <w:num w:numId="11">
    <w:abstractNumId w:val="1"/>
  </w:num>
  <w:num w:numId="12">
    <w:abstractNumId w:val="7"/>
  </w:num>
  <w:num w:numId="13">
    <w:abstractNumId w:val="8"/>
  </w:num>
  <w:num w:numId="14">
    <w:abstractNumId w:val="15"/>
  </w:num>
  <w:num w:numId="15">
    <w:abstractNumId w:val="14"/>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24B3B"/>
    <w:rsid w:val="00030F8A"/>
    <w:rsid w:val="000608FC"/>
    <w:rsid w:val="001627EC"/>
    <w:rsid w:val="001D09CF"/>
    <w:rsid w:val="0025215B"/>
    <w:rsid w:val="0025721E"/>
    <w:rsid w:val="002923EF"/>
    <w:rsid w:val="002D7A08"/>
    <w:rsid w:val="00314FD5"/>
    <w:rsid w:val="0034058B"/>
    <w:rsid w:val="00364149"/>
    <w:rsid w:val="003C390D"/>
    <w:rsid w:val="003D7BC5"/>
    <w:rsid w:val="0041722F"/>
    <w:rsid w:val="0042376B"/>
    <w:rsid w:val="00463567"/>
    <w:rsid w:val="004C1C5D"/>
    <w:rsid w:val="004C6831"/>
    <w:rsid w:val="004C70C5"/>
    <w:rsid w:val="004D5BD2"/>
    <w:rsid w:val="0050770B"/>
    <w:rsid w:val="00540A02"/>
    <w:rsid w:val="005B29A3"/>
    <w:rsid w:val="005D2FF9"/>
    <w:rsid w:val="00606A6E"/>
    <w:rsid w:val="006108F6"/>
    <w:rsid w:val="00615E1E"/>
    <w:rsid w:val="006542EC"/>
    <w:rsid w:val="006614C7"/>
    <w:rsid w:val="0069576C"/>
    <w:rsid w:val="00697FBD"/>
    <w:rsid w:val="006E76FA"/>
    <w:rsid w:val="007200E0"/>
    <w:rsid w:val="007755E4"/>
    <w:rsid w:val="00787652"/>
    <w:rsid w:val="007D2DA3"/>
    <w:rsid w:val="00806937"/>
    <w:rsid w:val="008163BE"/>
    <w:rsid w:val="00824B87"/>
    <w:rsid w:val="00842244"/>
    <w:rsid w:val="0085C80D"/>
    <w:rsid w:val="008F13A3"/>
    <w:rsid w:val="008F26A5"/>
    <w:rsid w:val="00951382"/>
    <w:rsid w:val="00972001"/>
    <w:rsid w:val="009803F1"/>
    <w:rsid w:val="009B73F0"/>
    <w:rsid w:val="009F1F31"/>
    <w:rsid w:val="009F39CC"/>
    <w:rsid w:val="00A05BF8"/>
    <w:rsid w:val="00A23105"/>
    <w:rsid w:val="00A33474"/>
    <w:rsid w:val="00A46D19"/>
    <w:rsid w:val="00A476B5"/>
    <w:rsid w:val="00A51755"/>
    <w:rsid w:val="00A66DC1"/>
    <w:rsid w:val="00A83AD4"/>
    <w:rsid w:val="00AA0D1A"/>
    <w:rsid w:val="00AC30A0"/>
    <w:rsid w:val="00AC7041"/>
    <w:rsid w:val="00AE0FD8"/>
    <w:rsid w:val="00B13B39"/>
    <w:rsid w:val="00B1780A"/>
    <w:rsid w:val="00B757EC"/>
    <w:rsid w:val="00BD0654"/>
    <w:rsid w:val="00BD3DCC"/>
    <w:rsid w:val="00C14574"/>
    <w:rsid w:val="00C279C4"/>
    <w:rsid w:val="00C344D9"/>
    <w:rsid w:val="00C80902"/>
    <w:rsid w:val="00CD2908"/>
    <w:rsid w:val="00CE6F53"/>
    <w:rsid w:val="00CE7A57"/>
    <w:rsid w:val="00D57AD2"/>
    <w:rsid w:val="00D7150C"/>
    <w:rsid w:val="00D775EF"/>
    <w:rsid w:val="00DA5372"/>
    <w:rsid w:val="00DB367F"/>
    <w:rsid w:val="00DB75B7"/>
    <w:rsid w:val="00E13E45"/>
    <w:rsid w:val="00E57B3C"/>
    <w:rsid w:val="00F01784"/>
    <w:rsid w:val="00F04295"/>
    <w:rsid w:val="00F1315A"/>
    <w:rsid w:val="00FB2B01"/>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302C0D"/>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541123C"/>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3B0C682"/>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 w:type="paragraph" w:styleId="NormalWeb">
    <w:name w:val="Normal (Web)"/>
    <w:basedOn w:val="Normal"/>
    <w:uiPriority w:val="99"/>
    <w:semiHidden/>
    <w:unhideWhenUsed/>
    <w:rsid w:val="00842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98330">
      <w:bodyDiv w:val="1"/>
      <w:marLeft w:val="0"/>
      <w:marRight w:val="0"/>
      <w:marTop w:val="0"/>
      <w:marBottom w:val="0"/>
      <w:divBdr>
        <w:top w:val="none" w:sz="0" w:space="0" w:color="auto"/>
        <w:left w:val="none" w:sz="0" w:space="0" w:color="auto"/>
        <w:bottom w:val="none" w:sz="0" w:space="0" w:color="auto"/>
        <w:right w:val="none" w:sz="0" w:space="0" w:color="auto"/>
      </w:divBdr>
    </w:div>
    <w:div w:id="238369999">
      <w:bodyDiv w:val="1"/>
      <w:marLeft w:val="0"/>
      <w:marRight w:val="0"/>
      <w:marTop w:val="0"/>
      <w:marBottom w:val="0"/>
      <w:divBdr>
        <w:top w:val="none" w:sz="0" w:space="0" w:color="auto"/>
        <w:left w:val="none" w:sz="0" w:space="0" w:color="auto"/>
        <w:bottom w:val="none" w:sz="0" w:space="0" w:color="auto"/>
        <w:right w:val="none" w:sz="0" w:space="0" w:color="auto"/>
      </w:divBdr>
    </w:div>
    <w:div w:id="295182826">
      <w:bodyDiv w:val="1"/>
      <w:marLeft w:val="0"/>
      <w:marRight w:val="0"/>
      <w:marTop w:val="0"/>
      <w:marBottom w:val="0"/>
      <w:divBdr>
        <w:top w:val="none" w:sz="0" w:space="0" w:color="auto"/>
        <w:left w:val="none" w:sz="0" w:space="0" w:color="auto"/>
        <w:bottom w:val="none" w:sz="0" w:space="0" w:color="auto"/>
        <w:right w:val="none" w:sz="0" w:space="0" w:color="auto"/>
      </w:divBdr>
    </w:div>
    <w:div w:id="438836900">
      <w:bodyDiv w:val="1"/>
      <w:marLeft w:val="0"/>
      <w:marRight w:val="0"/>
      <w:marTop w:val="0"/>
      <w:marBottom w:val="0"/>
      <w:divBdr>
        <w:top w:val="none" w:sz="0" w:space="0" w:color="auto"/>
        <w:left w:val="none" w:sz="0" w:space="0" w:color="auto"/>
        <w:bottom w:val="none" w:sz="0" w:space="0" w:color="auto"/>
        <w:right w:val="none" w:sz="0" w:space="0" w:color="auto"/>
      </w:divBdr>
    </w:div>
    <w:div w:id="509100500">
      <w:bodyDiv w:val="1"/>
      <w:marLeft w:val="0"/>
      <w:marRight w:val="0"/>
      <w:marTop w:val="0"/>
      <w:marBottom w:val="0"/>
      <w:divBdr>
        <w:top w:val="none" w:sz="0" w:space="0" w:color="auto"/>
        <w:left w:val="none" w:sz="0" w:space="0" w:color="auto"/>
        <w:bottom w:val="none" w:sz="0" w:space="0" w:color="auto"/>
        <w:right w:val="none" w:sz="0" w:space="0" w:color="auto"/>
      </w:divBdr>
    </w:div>
    <w:div w:id="567963795">
      <w:bodyDiv w:val="1"/>
      <w:marLeft w:val="0"/>
      <w:marRight w:val="0"/>
      <w:marTop w:val="0"/>
      <w:marBottom w:val="0"/>
      <w:divBdr>
        <w:top w:val="none" w:sz="0" w:space="0" w:color="auto"/>
        <w:left w:val="none" w:sz="0" w:space="0" w:color="auto"/>
        <w:bottom w:val="none" w:sz="0" w:space="0" w:color="auto"/>
        <w:right w:val="none" w:sz="0" w:space="0" w:color="auto"/>
      </w:divBdr>
    </w:div>
    <w:div w:id="593320043">
      <w:bodyDiv w:val="1"/>
      <w:marLeft w:val="0"/>
      <w:marRight w:val="0"/>
      <w:marTop w:val="0"/>
      <w:marBottom w:val="0"/>
      <w:divBdr>
        <w:top w:val="none" w:sz="0" w:space="0" w:color="auto"/>
        <w:left w:val="none" w:sz="0" w:space="0" w:color="auto"/>
        <w:bottom w:val="none" w:sz="0" w:space="0" w:color="auto"/>
        <w:right w:val="none" w:sz="0" w:space="0" w:color="auto"/>
      </w:divBdr>
    </w:div>
    <w:div w:id="639189043">
      <w:bodyDiv w:val="1"/>
      <w:marLeft w:val="0"/>
      <w:marRight w:val="0"/>
      <w:marTop w:val="0"/>
      <w:marBottom w:val="0"/>
      <w:divBdr>
        <w:top w:val="none" w:sz="0" w:space="0" w:color="auto"/>
        <w:left w:val="none" w:sz="0" w:space="0" w:color="auto"/>
        <w:bottom w:val="none" w:sz="0" w:space="0" w:color="auto"/>
        <w:right w:val="none" w:sz="0" w:space="0" w:color="auto"/>
      </w:divBdr>
    </w:div>
    <w:div w:id="663313133">
      <w:bodyDiv w:val="1"/>
      <w:marLeft w:val="0"/>
      <w:marRight w:val="0"/>
      <w:marTop w:val="0"/>
      <w:marBottom w:val="0"/>
      <w:divBdr>
        <w:top w:val="none" w:sz="0" w:space="0" w:color="auto"/>
        <w:left w:val="none" w:sz="0" w:space="0" w:color="auto"/>
        <w:bottom w:val="none" w:sz="0" w:space="0" w:color="auto"/>
        <w:right w:val="none" w:sz="0" w:space="0" w:color="auto"/>
      </w:divBdr>
    </w:div>
    <w:div w:id="840855171">
      <w:bodyDiv w:val="1"/>
      <w:marLeft w:val="0"/>
      <w:marRight w:val="0"/>
      <w:marTop w:val="0"/>
      <w:marBottom w:val="0"/>
      <w:divBdr>
        <w:top w:val="none" w:sz="0" w:space="0" w:color="auto"/>
        <w:left w:val="none" w:sz="0" w:space="0" w:color="auto"/>
        <w:bottom w:val="none" w:sz="0" w:space="0" w:color="auto"/>
        <w:right w:val="none" w:sz="0" w:space="0" w:color="auto"/>
      </w:divBdr>
    </w:div>
    <w:div w:id="870218912">
      <w:bodyDiv w:val="1"/>
      <w:marLeft w:val="0"/>
      <w:marRight w:val="0"/>
      <w:marTop w:val="0"/>
      <w:marBottom w:val="0"/>
      <w:divBdr>
        <w:top w:val="none" w:sz="0" w:space="0" w:color="auto"/>
        <w:left w:val="none" w:sz="0" w:space="0" w:color="auto"/>
        <w:bottom w:val="none" w:sz="0" w:space="0" w:color="auto"/>
        <w:right w:val="none" w:sz="0" w:space="0" w:color="auto"/>
      </w:divBdr>
    </w:div>
    <w:div w:id="987705011">
      <w:bodyDiv w:val="1"/>
      <w:marLeft w:val="0"/>
      <w:marRight w:val="0"/>
      <w:marTop w:val="0"/>
      <w:marBottom w:val="0"/>
      <w:divBdr>
        <w:top w:val="none" w:sz="0" w:space="0" w:color="auto"/>
        <w:left w:val="none" w:sz="0" w:space="0" w:color="auto"/>
        <w:bottom w:val="none" w:sz="0" w:space="0" w:color="auto"/>
        <w:right w:val="none" w:sz="0" w:space="0" w:color="auto"/>
      </w:divBdr>
    </w:div>
    <w:div w:id="995494239">
      <w:bodyDiv w:val="1"/>
      <w:marLeft w:val="0"/>
      <w:marRight w:val="0"/>
      <w:marTop w:val="0"/>
      <w:marBottom w:val="0"/>
      <w:divBdr>
        <w:top w:val="none" w:sz="0" w:space="0" w:color="auto"/>
        <w:left w:val="none" w:sz="0" w:space="0" w:color="auto"/>
        <w:bottom w:val="none" w:sz="0" w:space="0" w:color="auto"/>
        <w:right w:val="none" w:sz="0" w:space="0" w:color="auto"/>
      </w:divBdr>
    </w:div>
    <w:div w:id="1018655093">
      <w:bodyDiv w:val="1"/>
      <w:marLeft w:val="0"/>
      <w:marRight w:val="0"/>
      <w:marTop w:val="0"/>
      <w:marBottom w:val="0"/>
      <w:divBdr>
        <w:top w:val="none" w:sz="0" w:space="0" w:color="auto"/>
        <w:left w:val="none" w:sz="0" w:space="0" w:color="auto"/>
        <w:bottom w:val="none" w:sz="0" w:space="0" w:color="auto"/>
        <w:right w:val="none" w:sz="0" w:space="0" w:color="auto"/>
      </w:divBdr>
    </w:div>
    <w:div w:id="1039432074">
      <w:bodyDiv w:val="1"/>
      <w:marLeft w:val="0"/>
      <w:marRight w:val="0"/>
      <w:marTop w:val="0"/>
      <w:marBottom w:val="0"/>
      <w:divBdr>
        <w:top w:val="none" w:sz="0" w:space="0" w:color="auto"/>
        <w:left w:val="none" w:sz="0" w:space="0" w:color="auto"/>
        <w:bottom w:val="none" w:sz="0" w:space="0" w:color="auto"/>
        <w:right w:val="none" w:sz="0" w:space="0" w:color="auto"/>
      </w:divBdr>
    </w:div>
    <w:div w:id="1174034853">
      <w:bodyDiv w:val="1"/>
      <w:marLeft w:val="0"/>
      <w:marRight w:val="0"/>
      <w:marTop w:val="0"/>
      <w:marBottom w:val="0"/>
      <w:divBdr>
        <w:top w:val="none" w:sz="0" w:space="0" w:color="auto"/>
        <w:left w:val="none" w:sz="0" w:space="0" w:color="auto"/>
        <w:bottom w:val="none" w:sz="0" w:space="0" w:color="auto"/>
        <w:right w:val="none" w:sz="0" w:space="0" w:color="auto"/>
      </w:divBdr>
    </w:div>
    <w:div w:id="1245797890">
      <w:bodyDiv w:val="1"/>
      <w:marLeft w:val="0"/>
      <w:marRight w:val="0"/>
      <w:marTop w:val="0"/>
      <w:marBottom w:val="0"/>
      <w:divBdr>
        <w:top w:val="none" w:sz="0" w:space="0" w:color="auto"/>
        <w:left w:val="none" w:sz="0" w:space="0" w:color="auto"/>
        <w:bottom w:val="none" w:sz="0" w:space="0" w:color="auto"/>
        <w:right w:val="none" w:sz="0" w:space="0" w:color="auto"/>
      </w:divBdr>
    </w:div>
    <w:div w:id="1696423619">
      <w:bodyDiv w:val="1"/>
      <w:marLeft w:val="0"/>
      <w:marRight w:val="0"/>
      <w:marTop w:val="0"/>
      <w:marBottom w:val="0"/>
      <w:divBdr>
        <w:top w:val="none" w:sz="0" w:space="0" w:color="auto"/>
        <w:left w:val="none" w:sz="0" w:space="0" w:color="auto"/>
        <w:bottom w:val="none" w:sz="0" w:space="0" w:color="auto"/>
        <w:right w:val="none" w:sz="0" w:space="0" w:color="auto"/>
      </w:divBdr>
    </w:div>
    <w:div w:id="1775593241">
      <w:bodyDiv w:val="1"/>
      <w:marLeft w:val="0"/>
      <w:marRight w:val="0"/>
      <w:marTop w:val="0"/>
      <w:marBottom w:val="0"/>
      <w:divBdr>
        <w:top w:val="none" w:sz="0" w:space="0" w:color="auto"/>
        <w:left w:val="none" w:sz="0" w:space="0" w:color="auto"/>
        <w:bottom w:val="none" w:sz="0" w:space="0" w:color="auto"/>
        <w:right w:val="none" w:sz="0" w:space="0" w:color="auto"/>
      </w:divBdr>
      <w:divsChild>
        <w:div w:id="893197223">
          <w:marLeft w:val="0"/>
          <w:marRight w:val="0"/>
          <w:marTop w:val="0"/>
          <w:marBottom w:val="0"/>
          <w:divBdr>
            <w:top w:val="none" w:sz="0" w:space="0" w:color="auto"/>
            <w:left w:val="none" w:sz="0" w:space="0" w:color="auto"/>
            <w:bottom w:val="none" w:sz="0" w:space="0" w:color="auto"/>
            <w:right w:val="none" w:sz="0" w:space="0" w:color="auto"/>
          </w:divBdr>
          <w:divsChild>
            <w:div w:id="8667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4217">
      <w:bodyDiv w:val="1"/>
      <w:marLeft w:val="0"/>
      <w:marRight w:val="0"/>
      <w:marTop w:val="0"/>
      <w:marBottom w:val="0"/>
      <w:divBdr>
        <w:top w:val="none" w:sz="0" w:space="0" w:color="auto"/>
        <w:left w:val="none" w:sz="0" w:space="0" w:color="auto"/>
        <w:bottom w:val="none" w:sz="0" w:space="0" w:color="auto"/>
        <w:right w:val="none" w:sz="0" w:space="0" w:color="auto"/>
      </w:divBdr>
    </w:div>
    <w:div w:id="1828016906">
      <w:bodyDiv w:val="1"/>
      <w:marLeft w:val="0"/>
      <w:marRight w:val="0"/>
      <w:marTop w:val="0"/>
      <w:marBottom w:val="0"/>
      <w:divBdr>
        <w:top w:val="none" w:sz="0" w:space="0" w:color="auto"/>
        <w:left w:val="none" w:sz="0" w:space="0" w:color="auto"/>
        <w:bottom w:val="none" w:sz="0" w:space="0" w:color="auto"/>
        <w:right w:val="none" w:sz="0" w:space="0" w:color="auto"/>
      </w:divBdr>
      <w:divsChild>
        <w:div w:id="316494883">
          <w:marLeft w:val="0"/>
          <w:marRight w:val="0"/>
          <w:marTop w:val="0"/>
          <w:marBottom w:val="0"/>
          <w:divBdr>
            <w:top w:val="none" w:sz="0" w:space="0" w:color="auto"/>
            <w:left w:val="none" w:sz="0" w:space="0" w:color="auto"/>
            <w:bottom w:val="none" w:sz="0" w:space="0" w:color="auto"/>
            <w:right w:val="none" w:sz="0" w:space="0" w:color="auto"/>
          </w:divBdr>
          <w:divsChild>
            <w:div w:id="112415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5880">
      <w:bodyDiv w:val="1"/>
      <w:marLeft w:val="0"/>
      <w:marRight w:val="0"/>
      <w:marTop w:val="0"/>
      <w:marBottom w:val="0"/>
      <w:divBdr>
        <w:top w:val="none" w:sz="0" w:space="0" w:color="auto"/>
        <w:left w:val="none" w:sz="0" w:space="0" w:color="auto"/>
        <w:bottom w:val="none" w:sz="0" w:space="0" w:color="auto"/>
        <w:right w:val="none" w:sz="0" w:space="0" w:color="auto"/>
      </w:divBdr>
    </w:div>
    <w:div w:id="2017489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ec2ba33-5219-49ae-9109-0b33c245c50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9CAC7C98AC8740872D39D6E57FC643" ma:contentTypeVersion="9" ma:contentTypeDescription="Create a new document." ma:contentTypeScope="" ma:versionID="386b03f6d549ccc19ee33541a4a80ecc">
  <xsd:schema xmlns:xsd="http://www.w3.org/2001/XMLSchema" xmlns:xs="http://www.w3.org/2001/XMLSchema" xmlns:p="http://schemas.microsoft.com/office/2006/metadata/properties" xmlns:ns3="3ec2ba33-5219-49ae-9109-0b33c245c501" targetNamespace="http://schemas.microsoft.com/office/2006/metadata/properties" ma:root="true" ma:fieldsID="38f5e9ace38872aed2470eed4ef11cae" ns3:_="">
    <xsd:import namespace="3ec2ba33-5219-49ae-9109-0b33c245c50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c2ba33-5219-49ae-9109-0b33c245c50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66AF79-EC66-49E4-89BC-632BB3A95C8A}">
  <ds:schemaRefs>
    <ds:schemaRef ds:uri="http://www.w3.org/XML/1998/namespace"/>
    <ds:schemaRef ds:uri="http://purl.org/dc/terms/"/>
    <ds:schemaRef ds:uri="http://purl.org/dc/dcmitype/"/>
    <ds:schemaRef ds:uri="http://schemas.microsoft.com/office/2006/documentManagement/types"/>
    <ds:schemaRef ds:uri="http://schemas.microsoft.com/office/2006/metadata/properties"/>
    <ds:schemaRef ds:uri="3ec2ba33-5219-49ae-9109-0b33c245c501"/>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3.xml><?xml version="1.0" encoding="utf-8"?>
<ds:datastoreItem xmlns:ds="http://schemas.openxmlformats.org/officeDocument/2006/customXml" ds:itemID="{5F8C2DE2-8C1C-4D57-832C-C09A8B28E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c2ba33-5219-49ae-9109-0b33c245c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1035</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Gaddis, Jonetta</cp:lastModifiedBy>
  <cp:revision>2</cp:revision>
  <dcterms:created xsi:type="dcterms:W3CDTF">2025-08-06T16:46:00Z</dcterms:created>
  <dcterms:modified xsi:type="dcterms:W3CDTF">2025-08-06T16:46:00Z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0x010100149CAC7C98AC8740872D39D6E57FC643</vt:lpwstr>
  </property>
</Properties>
</file>